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Ready to support ticket handling, research, CRM updates, data entry, order/admin support, inventory checklists, and AI-assisted workflows.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Calm written communication, organized follow-up, and careful handling of details.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dates to confirm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local/private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Built and organized a multi-blockchain token creation platform, decentralized DeFi trading platform on Solana and EVM networks, AI content creation platform, and mind-bending audio attitude training app.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support, operations, admin, production help, customer success, technical support, data entry, inventory support, and temp assignments. Open to in-person, hybrid, remote, temporary, contract, part-time, or full-time work.</w:t>
      </w:r>
    </w:p>
    <w:p>
      <w:pPr>
        <w:spacing w:before="40" w:after="140" w:line="259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Tools: </w:t>
      </w:r>
      <w:r>
        <w:rPr>
          <w:rFonts w:ascii="Aptos" w:hAnsi="Aptos" w:eastAsia="Aptos"/>
          <w:b w:val="0"/>
          <w:i w:val="0"/>
          <w:color w:val="5B6673"/>
          <w:sz w:val="17"/>
        </w:rPr>
        <w:t>Photoshop, InDesign, Premiere, After Effects, Nuke, Maya, Houdini, Mac, Windows, Linux, troubleshooting, documentation, spreadsheets, AI-assisted workflows, Higgsfield, generative media workflows, Next.js, TypeScript, Python basics, crypto/product research.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Laude, First in Class 2015.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