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rPr>
      </w:pPr>
      <w:r>
        <w:rPr>
          <w:rFonts w:ascii="Arial" w:hAnsi="Arial"/>
        </w:rPr>
        <w:t>How the pipeline architecture works: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Google Drive API allows retrieval of data from Google Drive without having to download to the local computer.  It then uses AWS/S3 functionality to upload to a raw layer S3 bucket.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For this project, it is csv files that are moved from Google Drive via Google API in order to go through the ETL process.  They were then moved into a raw layer S3 bucket courtesy using AWS/S3 functionality.</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The AWS Glue Crawler, in conjunction with AWS Data Catalog, helps find meta data about the datasets that go through the ETL process.  It finds and records data about the schemas, column names and the data types.  The meta data can then be used by other AWS services.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From there, the files are extracted, transformed &amp; loaded via a AWS Glue Job from the raw layer to a refined layer S3 bucket.  During this part of the move, the files are checked for duplicates and errors are corrected; also data formats are standardized.  A python script in AWS is used to perform the transport from the raw layer to the refined layer; the same python script also processes the data &amp; performs the transformation that's appropriate for the refined layer.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From the refined layer bucket, another Glue Job transports the data to the curated layer S3 bucket.  During this part of the ETL process, columns are renamed as appropriate and some of the data can undergo calculations &amp; other types of transformations to create other columns in a data set that would satisfy business purposes.  The exact type of transformation performed with depend on the requirements of the particular project.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From the curated S3 bucket, a streamlit application consumes the data.  It then performs different operations on the data as needed, such as filtering, aggregating, calculating, joins and other types of operations.  This is towards the goal of creating a visual layer wherein users can interact with the output on an interactive dashboard that offers insights into the bigger picture concerning a particular topic.</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Transferring files from Google Drive to Amazon S3 via Google API.</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Benefits: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1. Allows Python to retrieve files from Google Drive folder and</w:t>
      </w:r>
    </w:p>
    <w:p>
      <w:pPr>
        <w:pStyle w:val="Normal"/>
        <w:bidi w:val="0"/>
        <w:jc w:val="start"/>
        <w:rPr>
          <w:rFonts w:ascii="Arial" w:hAnsi="Arial"/>
        </w:rPr>
      </w:pPr>
      <w:r>
        <w:rPr>
          <w:rFonts w:ascii="Arial" w:hAnsi="Arial"/>
        </w:rPr>
        <w:tab/>
        <w:tab/>
        <w:t xml:space="preserve">   directly load them into Amazon S3 bucket without downloading</w:t>
      </w:r>
    </w:p>
    <w:p>
      <w:pPr>
        <w:pStyle w:val="Normal"/>
        <w:bidi w:val="0"/>
        <w:jc w:val="start"/>
        <w:rPr>
          <w:rFonts w:ascii="Arial" w:hAnsi="Arial"/>
        </w:rPr>
      </w:pPr>
      <w:r>
        <w:rPr>
          <w:rFonts w:ascii="Arial" w:hAnsi="Arial"/>
        </w:rPr>
        <w:tab/>
        <w:tab/>
        <w:t xml:space="preserve">   to a folder on the local drive.</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2. The movement of files from Google API can be automated and</w:t>
      </w:r>
    </w:p>
    <w:p>
      <w:pPr>
        <w:pStyle w:val="Normal"/>
        <w:bidi w:val="0"/>
        <w:jc w:val="start"/>
        <w:rPr>
          <w:rFonts w:ascii="Arial" w:hAnsi="Arial"/>
        </w:rPr>
      </w:pPr>
      <w:r>
        <w:rPr>
          <w:rFonts w:ascii="Arial" w:hAnsi="Arial"/>
        </w:rPr>
        <w:tab/>
        <w:tab/>
        <w:t xml:space="preserve">    therefore will allow for files to be moved immediately to Amazon S3 to be </w:t>
        <w:tab/>
        <w:tab/>
        <w:tab/>
        <w:t xml:space="preserve">    ready for ETL processing.</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3. Raw data stays in the raw layer AWS S3 bucket.  It allows the ability for a</w:t>
      </w:r>
    </w:p>
    <w:p>
      <w:pPr>
        <w:pStyle w:val="Normal"/>
        <w:bidi w:val="0"/>
        <w:jc w:val="start"/>
        <w:rPr>
          <w:rFonts w:ascii="Arial" w:hAnsi="Arial"/>
        </w:rPr>
      </w:pPr>
      <w:r>
        <w:rPr>
          <w:rFonts w:ascii="Arial" w:hAnsi="Arial"/>
        </w:rPr>
        <w:tab/>
        <w:tab/>
        <w:t xml:space="preserve">    data professional to troubleshoot a data transformation, run an ETL process </w:t>
      </w:r>
    </w:p>
    <w:p>
      <w:pPr>
        <w:pStyle w:val="Normal"/>
        <w:bidi w:val="0"/>
        <w:jc w:val="start"/>
        <w:rPr>
          <w:rFonts w:ascii="Arial" w:hAnsi="Arial"/>
        </w:rPr>
      </w:pPr>
      <w:r>
        <w:rPr>
          <w:rFonts w:ascii="Arial" w:hAnsi="Arial"/>
        </w:rPr>
        <w:tab/>
        <w:tab/>
        <w:t xml:space="preserve">    again, compare phases of data transformation, change the logic of a</w:t>
      </w:r>
    </w:p>
    <w:p>
      <w:pPr>
        <w:pStyle w:val="Normal"/>
        <w:bidi w:val="0"/>
        <w:jc w:val="start"/>
        <w:rPr>
          <w:rFonts w:ascii="Arial" w:hAnsi="Arial"/>
        </w:rPr>
      </w:pPr>
      <w:r>
        <w:rPr>
          <w:rFonts w:ascii="Arial" w:hAnsi="Arial"/>
        </w:rPr>
        <w:tab/>
        <w:tab/>
        <w:t xml:space="preserve">    transformation, or recover from an erroneous instance of ETL transformation.</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4. AWS services can naturally work with the data as soon as it’s uploaded to S3.</w:t>
      </w:r>
    </w:p>
    <w:p>
      <w:pPr>
        <w:pStyle w:val="Normal"/>
        <w:bidi w:val="0"/>
        <w:jc w:val="start"/>
        <w:rPr>
          <w:rFonts w:ascii="Arial" w:hAnsi="Arial"/>
        </w:rPr>
      </w:pPr>
      <w:r>
        <w:rPr>
          <w:rFonts w:ascii="Arial" w:hAnsi="Arial"/>
        </w:rPr>
        <w:tab/>
        <w:tab/>
        <w:t xml:space="preserve">    Services include AWS Glue, Glue Crawlers, Glue Data Catalog, Athena,</w:t>
      </w:r>
    </w:p>
    <w:p>
      <w:pPr>
        <w:pStyle w:val="Normal"/>
        <w:bidi w:val="0"/>
        <w:jc w:val="start"/>
        <w:rPr>
          <w:rFonts w:ascii="Arial" w:hAnsi="Arial"/>
        </w:rPr>
      </w:pPr>
      <w:r>
        <w:rPr>
          <w:rFonts w:ascii="Arial" w:hAnsi="Arial"/>
        </w:rPr>
        <w:tab/>
        <w:tab/>
        <w:t xml:space="preserve">    and Lambda.</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5. The job of ingestion (which is done in the raw layer bucket from Google API)</w:t>
      </w:r>
    </w:p>
    <w:p>
      <w:pPr>
        <w:pStyle w:val="Normal"/>
        <w:bidi w:val="0"/>
        <w:jc w:val="start"/>
        <w:rPr>
          <w:rFonts w:ascii="Arial" w:hAnsi="Arial"/>
        </w:rPr>
      </w:pPr>
      <w:r>
        <w:rPr>
          <w:rFonts w:ascii="Arial" w:hAnsi="Arial"/>
        </w:rPr>
        <w:tab/>
        <w:tab/>
        <w:t xml:space="preserve">    is separated from the job of transformation, which is performed upstream of</w:t>
      </w:r>
    </w:p>
    <w:p>
      <w:pPr>
        <w:pStyle w:val="Normal"/>
        <w:bidi w:val="0"/>
        <w:jc w:val="start"/>
        <w:rPr>
          <w:rFonts w:ascii="Arial" w:hAnsi="Arial"/>
        </w:rPr>
      </w:pPr>
      <w:r>
        <w:rPr>
          <w:rFonts w:ascii="Arial" w:hAnsi="Arial"/>
        </w:rPr>
        <w:tab/>
        <w:t xml:space="preserve">  </w:t>
        <w:tab/>
        <w:t xml:space="preserve">    the raw layer S3 bucket.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6. It’s possible for a Google API process to be scheduled to check the Google</w:t>
      </w:r>
    </w:p>
    <w:p>
      <w:pPr>
        <w:pStyle w:val="Normal"/>
        <w:bidi w:val="0"/>
        <w:jc w:val="start"/>
        <w:rPr>
          <w:rFonts w:ascii="Arial" w:hAnsi="Arial"/>
        </w:rPr>
      </w:pPr>
      <w:r>
        <w:rPr>
          <w:rFonts w:ascii="Arial" w:hAnsi="Arial"/>
        </w:rPr>
        <w:tab/>
        <w:tab/>
        <w:t xml:space="preserve">    Drive periodically and move new files to S3.</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ab/>
      </w:r>
    </w:p>
    <w:p>
      <w:pPr>
        <w:pStyle w:val="Normal"/>
        <w:bidi w:val="0"/>
        <w:jc w:val="start"/>
        <w:rPr>
          <w:rFonts w:ascii="Arial" w:hAnsi="Arial"/>
        </w:rPr>
      </w:pPr>
      <w:r>
        <w:rPr>
          <w:rFonts w:ascii="Arial" w:hAnsi="Arial"/>
        </w:rPr>
        <w:t>Transferring files between Amazon S3 using AWS Glue.</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Benefits: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1. Can act as part of an ETL pipeline to move, alter, organize and label data</w:t>
      </w:r>
    </w:p>
    <w:p>
      <w:pPr>
        <w:pStyle w:val="Normal"/>
        <w:bidi w:val="0"/>
        <w:jc w:val="start"/>
        <w:rPr>
          <w:rFonts w:ascii="Arial" w:hAnsi="Arial"/>
        </w:rPr>
      </w:pPr>
      <w:r>
        <w:rPr>
          <w:rFonts w:ascii="Arial" w:hAnsi="Arial"/>
        </w:rPr>
        <w:tab/>
        <w:tab/>
        <w:t xml:space="preserve">    as part of an ETL pipeline.</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2. Is able to inspect data, determine it’s data types, and record that data (as</w:t>
      </w:r>
    </w:p>
    <w:p>
      <w:pPr>
        <w:pStyle w:val="Normal"/>
        <w:bidi w:val="0"/>
        <w:jc w:val="start"/>
        <w:rPr>
          <w:rFonts w:ascii="Arial" w:hAnsi="Arial"/>
        </w:rPr>
      </w:pPr>
      <w:r>
        <w:rPr>
          <w:rFonts w:ascii="Arial" w:hAnsi="Arial"/>
        </w:rPr>
        <w:tab/>
        <w:tab/>
        <w:t xml:space="preserve">    meta data) in a Glue Catalog.</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3. Is capable of refining data by filtering out duplicate entries, correcting errors,</w:t>
      </w:r>
    </w:p>
    <w:p>
      <w:pPr>
        <w:pStyle w:val="Normal"/>
        <w:bidi w:val="0"/>
        <w:jc w:val="start"/>
        <w:rPr>
          <w:rFonts w:ascii="Arial" w:hAnsi="Arial"/>
        </w:rPr>
      </w:pPr>
      <w:r>
        <w:rPr>
          <w:rFonts w:ascii="Arial" w:hAnsi="Arial"/>
        </w:rPr>
        <w:tab/>
        <w:tab/>
        <w:t xml:space="preserve">    standardizing format (e.g. – changing a data format from 02-02-2022 to </w:t>
      </w:r>
    </w:p>
    <w:p>
      <w:pPr>
        <w:pStyle w:val="Normal"/>
        <w:bidi w:val="0"/>
        <w:jc w:val="start"/>
        <w:rPr>
          <w:rFonts w:ascii="Arial" w:hAnsi="Arial"/>
        </w:rPr>
      </w:pPr>
      <w:r>
        <w:rPr>
          <w:rFonts w:ascii="Arial" w:hAnsi="Arial"/>
        </w:rPr>
        <w:tab/>
        <w:tab/>
        <w:t xml:space="preserve">    02/02/2022)</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4. Can curate data by organizing it, manipulate data (combining columns, or</w:t>
      </w:r>
    </w:p>
    <w:p>
      <w:pPr>
        <w:pStyle w:val="Normal"/>
        <w:bidi w:val="0"/>
        <w:jc w:val="start"/>
        <w:rPr>
          <w:rFonts w:ascii="Arial" w:hAnsi="Arial"/>
        </w:rPr>
      </w:pPr>
      <w:r>
        <w:rPr>
          <w:rFonts w:ascii="Arial" w:hAnsi="Arial"/>
        </w:rPr>
        <w:tab/>
        <w:tab/>
        <w:t xml:space="preserve">    using 2 or more existing columns to perform a calculation), renaming columns</w:t>
      </w:r>
    </w:p>
    <w:p>
      <w:pPr>
        <w:pStyle w:val="Normal"/>
        <w:bidi w:val="0"/>
        <w:jc w:val="start"/>
        <w:rPr>
          <w:rFonts w:ascii="Arial" w:hAnsi="Arial"/>
        </w:rPr>
      </w:pPr>
      <w:r>
        <w:rPr>
          <w:rFonts w:ascii="Arial" w:hAnsi="Arial"/>
        </w:rPr>
        <w:tab/>
        <w:tab/>
        <w:t xml:space="preserve">    in order to be able to adequately use the column name for business purposes.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 xml:space="preserve">5. Can convert files to parquet form.  Parquet is data in column form; it’s </w:t>
        <w:tab/>
        <w:tab/>
        <w:tab/>
        <w:t xml:space="preserve">               compressed and is faster for use of analytical queries.  It’s smaller and </w:t>
      </w:r>
    </w:p>
    <w:p>
      <w:pPr>
        <w:pStyle w:val="Normal"/>
        <w:bidi w:val="0"/>
        <w:jc w:val="start"/>
        <w:rPr>
          <w:rFonts w:ascii="Arial" w:hAnsi="Arial"/>
        </w:rPr>
      </w:pPr>
      <w:r>
        <w:rPr>
          <w:rFonts w:ascii="Arial" w:hAnsi="Arial"/>
        </w:rPr>
        <w:tab/>
        <w:tab/>
        <w:t xml:space="preserve">     able to preserve data types.  Parquet form data is</w:t>
        <w:tab/>
        <w:t>good to use with Apache</w:t>
      </w:r>
    </w:p>
    <w:p>
      <w:pPr>
        <w:pStyle w:val="Normal"/>
        <w:bidi w:val="0"/>
        <w:jc w:val="start"/>
        <w:rPr>
          <w:rFonts w:ascii="Arial" w:hAnsi="Arial"/>
        </w:rPr>
      </w:pPr>
      <w:r>
        <w:rPr>
          <w:rFonts w:ascii="Arial" w:hAnsi="Arial"/>
        </w:rPr>
        <w:tab/>
        <w:tab/>
        <w:t xml:space="preserve">     Spark, which facilitates the use of large-scale data engineering, machine </w:t>
      </w:r>
    </w:p>
    <w:p>
      <w:pPr>
        <w:pStyle w:val="Normal"/>
        <w:bidi w:val="0"/>
        <w:jc w:val="start"/>
        <w:rPr>
          <w:rFonts w:ascii="Arial" w:hAnsi="Arial"/>
        </w:rPr>
      </w:pPr>
      <w:r>
        <w:rPr>
          <w:rFonts w:ascii="Arial" w:hAnsi="Arial"/>
        </w:rPr>
        <w:tab/>
        <w:tab/>
        <w:t xml:space="preserve">     learning and real-time data analytics.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6.  As data sets become larger, is able to distribute parts of the data among</w:t>
      </w:r>
    </w:p>
    <w:p>
      <w:pPr>
        <w:pStyle w:val="Normal"/>
        <w:bidi w:val="0"/>
        <w:jc w:val="start"/>
        <w:rPr>
          <w:rFonts w:ascii="Arial" w:hAnsi="Arial"/>
        </w:rPr>
      </w:pPr>
      <w:r>
        <w:rPr>
          <w:rFonts w:ascii="Arial" w:hAnsi="Arial"/>
        </w:rPr>
        <w:tab/>
        <w:tab/>
        <w:t xml:space="preserve">    workers to facilitate the ease &amp; speed of processing.</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7. AWS Glue can be triggered to automatically transfer data along an ETL</w:t>
      </w:r>
    </w:p>
    <w:p>
      <w:pPr>
        <w:pStyle w:val="Normal"/>
        <w:bidi w:val="0"/>
        <w:jc w:val="start"/>
        <w:rPr>
          <w:rFonts w:ascii="Arial" w:hAnsi="Arial"/>
        </w:rPr>
      </w:pPr>
      <w:r>
        <w:rPr>
          <w:rFonts w:ascii="Arial" w:hAnsi="Arial"/>
        </w:rPr>
        <w:tab/>
        <w:tab/>
        <w:t>pipeline as it enters an S3 bucket.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Routing files through AWS S3 buckets using AWS Glue Crawler: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Benefits: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1. Examines data to find out:</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ab/>
        <w:t>a. What files are present.</w:t>
      </w:r>
    </w:p>
    <w:p>
      <w:pPr>
        <w:pStyle w:val="Normal"/>
        <w:bidi w:val="0"/>
        <w:jc w:val="start"/>
        <w:rPr>
          <w:rFonts w:ascii="Arial" w:hAnsi="Arial"/>
        </w:rPr>
      </w:pPr>
      <w:r>
        <w:rPr>
          <w:rFonts w:ascii="Arial" w:hAnsi="Arial"/>
        </w:rPr>
        <w:tab/>
        <w:tab/>
        <w:tab/>
        <w:t>b. What columns are in the file.</w:t>
      </w:r>
    </w:p>
    <w:p>
      <w:pPr>
        <w:pStyle w:val="Normal"/>
        <w:bidi w:val="0"/>
        <w:jc w:val="start"/>
        <w:rPr>
          <w:rFonts w:ascii="Arial" w:hAnsi="Arial"/>
        </w:rPr>
      </w:pPr>
      <w:r>
        <w:rPr>
          <w:rFonts w:ascii="Arial" w:hAnsi="Arial"/>
        </w:rPr>
        <w:tab/>
        <w:tab/>
        <w:tab/>
        <w:t>c. Data types of columns</w:t>
      </w:r>
    </w:p>
    <w:p>
      <w:pPr>
        <w:pStyle w:val="Normal"/>
        <w:bidi w:val="0"/>
        <w:jc w:val="start"/>
        <w:rPr>
          <w:rFonts w:ascii="Arial" w:hAnsi="Arial"/>
        </w:rPr>
      </w:pPr>
      <w:r>
        <w:rPr>
          <w:rFonts w:ascii="Arial" w:hAnsi="Arial"/>
        </w:rPr>
        <w:tab/>
        <w:tab/>
        <w:tab/>
        <w:t>d. How data is organized.</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2. Provides Glue / AWS Services with a route map which the data will follow.</w:t>
      </w:r>
    </w:p>
    <w:p>
      <w:pPr>
        <w:pStyle w:val="Normal"/>
        <w:bidi w:val="0"/>
        <w:jc w:val="start"/>
        <w:rPr>
          <w:rFonts w:ascii="Arial" w:hAnsi="Arial"/>
        </w:rPr>
      </w:pPr>
      <w:r>
        <w:rPr>
          <w:rFonts w:ascii="Arial" w:hAnsi="Arial"/>
        </w:rPr>
        <w:tab/>
        <w:tab/>
        <w:t>3. Column definition (for data type) is automated for speed &amp; accuracy.</w:t>
      </w:r>
    </w:p>
    <w:p>
      <w:pPr>
        <w:pStyle w:val="Normal"/>
        <w:bidi w:val="0"/>
        <w:jc w:val="start"/>
        <w:rPr>
          <w:rFonts w:ascii="Arial" w:hAnsi="Arial"/>
        </w:rPr>
      </w:pPr>
      <w:r>
        <w:rPr>
          <w:rFonts w:ascii="Arial" w:hAnsi="Arial"/>
        </w:rPr>
        <w:tab/>
        <w:tab/>
        <w:t>4. Notifies the data catalog of updates.</w:t>
      </w:r>
    </w:p>
    <w:p>
      <w:pPr>
        <w:pStyle w:val="Normal"/>
        <w:bidi w:val="0"/>
        <w:jc w:val="start"/>
        <w:rPr>
          <w:rFonts w:ascii="Arial" w:hAnsi="Arial"/>
        </w:rPr>
      </w:pPr>
      <w:r>
        <w:rPr>
          <w:rFonts w:ascii="Arial" w:hAnsi="Arial"/>
        </w:rPr>
        <w:tab/>
        <w:tab/>
        <w:t>5. Allows Athena to quickly discover the data (to facilitate upward scaling).</w:t>
      </w:r>
    </w:p>
    <w:p>
      <w:pPr>
        <w:pStyle w:val="Normal"/>
        <w:bidi w:val="0"/>
        <w:jc w:val="start"/>
        <w:rPr>
          <w:rFonts w:ascii="Arial" w:hAnsi="Arial"/>
        </w:rPr>
      </w:pPr>
      <w:r>
        <w:rPr>
          <w:rFonts w:ascii="Arial" w:hAnsi="Arial"/>
        </w:rPr>
        <w:tab/>
        <w:tab/>
        <w:t>6. Works well with parquet so AWS services can find it easily.</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Uploading data to a Streamlit dashboard</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Benefits: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ab/>
        <w:t>1. Transforms data into charts to offer a view of data that’s understandable.</w:t>
      </w:r>
    </w:p>
    <w:p>
      <w:pPr>
        <w:pStyle w:val="Normal"/>
        <w:bidi w:val="0"/>
        <w:jc w:val="start"/>
        <w:rPr>
          <w:rFonts w:ascii="Arial" w:hAnsi="Arial"/>
        </w:rPr>
      </w:pPr>
      <w:r>
        <w:rPr>
          <w:rFonts w:ascii="Arial" w:hAnsi="Arial"/>
        </w:rPr>
        <w:tab/>
        <w:tab/>
        <w:t>2. Charts in streamlit are interactive and provide insights into trends, patterns</w:t>
      </w:r>
    </w:p>
    <w:p>
      <w:pPr>
        <w:pStyle w:val="Normal"/>
        <w:bidi w:val="0"/>
        <w:jc w:val="start"/>
        <w:rPr>
          <w:rFonts w:ascii="Arial" w:hAnsi="Arial"/>
        </w:rPr>
      </w:pPr>
      <w:r>
        <w:rPr>
          <w:rFonts w:ascii="Arial" w:hAnsi="Arial"/>
        </w:rPr>
        <w:tab/>
        <w:tab/>
        <w:t xml:space="preserve">    and such on a variety of data.</w:t>
      </w:r>
    </w:p>
    <w:p>
      <w:pPr>
        <w:pStyle w:val="Normal"/>
        <w:bidi w:val="0"/>
        <w:jc w:val="start"/>
        <w:rPr>
          <w:rFonts w:ascii="Arial" w:hAnsi="Arial"/>
        </w:rPr>
      </w:pPr>
      <w:r>
        <w:rPr>
          <w:rFonts w:ascii="Arial" w:hAnsi="Arial"/>
        </w:rPr>
        <w:tab/>
        <w:tab/>
        <w:t>3. Makes complicated data more simple.</w:t>
      </w:r>
    </w:p>
    <w:p>
      <w:pPr>
        <w:pStyle w:val="Normal"/>
        <w:bidi w:val="0"/>
        <w:jc w:val="start"/>
        <w:rPr>
          <w:rFonts w:ascii="Arial" w:hAnsi="Arial"/>
        </w:rPr>
      </w:pPr>
      <w:r>
        <w:rPr>
          <w:rFonts w:ascii="Arial" w:hAnsi="Arial"/>
        </w:rPr>
        <w:tab/>
        <w:tab/>
        <w:t>4. Visuals allow people to be more responsive to the data.</w:t>
      </w:r>
    </w:p>
    <w:p>
      <w:pPr>
        <w:pStyle w:val="Normal"/>
        <w:bidi w:val="0"/>
        <w:jc w:val="start"/>
        <w:rPr>
          <w:rFonts w:ascii="Arial" w:hAnsi="Arial"/>
        </w:rPr>
      </w:pPr>
      <w:r>
        <w:rPr>
          <w:rFonts w:ascii="Arial" w:hAnsi="Arial"/>
        </w:rPr>
        <w:tab/>
        <w:tab/>
        <w:t xml:space="preserve">5. Can be easily deployed to remote users.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LibreOffice/26.2.4.2$MacOSX_X86_64 LibreOffice_project/0229ac93fcf0d7cbc6376066c6f35021cef002dc</Application>
  <AppVersion>15.0000</AppVersion>
  <Pages>2</Pages>
  <Words>914</Words>
  <Characters>4425</Characters>
  <CharactersWithSpaces>5523</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2026-08-07T15:22:21Z</dcterms:created>
  <dc:creator>Marvin Ziegler</dc:creator>
  <dc:description/>
  <dc:language>en-US</dc:language>
  <cp:lastModifiedBy>Marvin Ziegler</cp:lastModifiedBy>
  <dcterms:modified xsi:type="dcterms:W3CDTF">2026-08-07T23:18:51Z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