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NON-COMPETE AGREEMENT</w:t>
      </w:r>
    </w:p>
    <w:p>
      <w:pPr>
        <w:spacing w:after="160"/>
      </w:pPr>
      <w:r>
        <w:t xml:space="preserve">This Non-Compete Agreement (the "Agreement") is made on {agreement_date} between {employer_name}, {employer_address} (the "Company"), and {employee_name} (the "Employee").</w:t>
      </w:r>
    </w:p>
    <w:p>
      <w:pPr>
        <w:pStyle w:val="Heading1"/>
        <w:spacing w:after="160" w:before="240"/>
      </w:pPr>
      <w:r>
        <w:t xml:space="preserve">1. Background and consideration</w:t>
      </w:r>
    </w:p>
    <w:p>
      <w:pPr>
        <w:spacing w:after="160"/>
      </w:pPr>
      <w:r>
        <w:t xml:space="preserve">The Employee {#is_new_hire}will work{/is_new_hire}{^is_new_hire}works{/is_new_hire} for the Company as {employee_job_title} and has access to the Company's confidential information, customer relationships and goodwill. {#is_new_hire}This Agreement is a condition of the Employee's employment, which begins on {start_date}.{/is_new_hire}{^is_new_hire}In exchange for this Agreement, the Employee receives {consideration_description}, which the Employee would not otherwise receive.{/is_new_hire}</w:t>
      </w:r>
    </w:p>
    <w:p>
      <w:pPr>
        <w:pStyle w:val="Heading1"/>
        <w:spacing w:after="160" w:before="240"/>
      </w:pPr>
      <w:r>
        <w:t xml:space="preserve">2. Restriction</w:t>
      </w:r>
    </w:p>
    <w:p>
      <w:pPr>
        <w:spacing w:after="160"/>
      </w:pPr>
      <w:r>
        <w:t xml:space="preserve">For {restricted_months} months after the Employee's employment ends, for any reason, the Employee will not, within {restricted_area}, work for, own, manage or provide services to a business that {competing_business_description}, in a role that is the same as or similar to the role the Employee held at the Company in the last two years of employment.</w:t>
      </w:r>
    </w:p>
    <w:p>
      <w:pPr>
        <w:spacing w:after="160"/>
      </w:pPr>
      <w:r>
        <w:t xml:space="preserve">This Agreement does not stop the Employee from owning up to 2% of a publicly traded company, or from working in a role that does not compete with the Company.</w:t>
      </w:r>
    </w:p>
    <w:p>
      <w:pPr>
        <w:spacing w:after="160"/>
      </w:pPr>
      <w:r>
        <w:t xml:space="preserve">{#pay_during_restriction}For as long as the restriction applies, the Company will pay the Employee {restriction_pay_amount} a month, and the restriction ends early if the Company stops paying.{/pay_during_restriction}</w:t>
      </w:r>
    </w:p>
    <w:p>
      <w:pPr>
        <w:pStyle w:val="Heading1"/>
        <w:spacing w:after="160" w:before="240"/>
      </w:pPr>
      <w:r>
        <w:t xml:space="preserve">3. Notice</w:t>
      </w:r>
    </w:p>
    <w:p>
      <w:pPr>
        <w:spacing w:after="160"/>
      </w:pPr>
      <w:r>
        <w:t xml:space="preserve">{#require_notice_to_new_employer}While the restriction applies, the Employee will tell any new employer about this Agreement before starting work, and will tell the Company the name of the new employer and the role.{/require_notice_to_new_employer}</w:t>
      </w:r>
    </w:p>
    <w:p>
      <w:pPr>
        <w:pStyle w:val="Heading1"/>
        <w:spacing w:after="160" w:before="240"/>
      </w:pPr>
      <w:r>
        <w:t xml:space="preserve">4. Where the law limits this Agreement</w:t>
      </w:r>
    </w:p>
    <w:p>
      <w:pPr>
        <w:spacing w:after="160"/>
      </w:pPr>
      <w:r>
        <w:t xml:space="preserve">To the extent the law of the place where the Employee mainly works does not allow a restriction in this Agreement, or allows it only in a narrower form, that restriction does not apply or applies only as far as the law allows. If a court finds a restriction too broad, the parties ask the court to narrow it so that it can be enforced.</w:t>
      </w:r>
    </w:p>
    <w:p>
      <w:pPr>
        <w:pStyle w:val="Heading1"/>
        <w:spacing w:after="160" w:before="240"/>
      </w:pPr>
      <w:r>
        <w:t xml:space="preserve">5. Remedies</w:t>
      </w:r>
    </w:p>
    <w:p>
      <w:pPr>
        <w:spacing w:after="160"/>
      </w:pPr>
      <w:r>
        <w:t xml:space="preserve">A breach of this Agreement may cause the Company harm that money cannot fully repair, so the Company may ask a court for an order to stop the breach, in addition to any other remedy.</w:t>
      </w:r>
    </w:p>
    <w:p>
      <w:pPr>
        <w:pStyle w:val="Heading1"/>
        <w:spacing w:after="160" w:before="240"/>
      </w:pPr>
      <w:r>
        <w:t xml:space="preserve">6. General</w:t>
      </w:r>
    </w:p>
    <w:p>
      <w:pPr>
        <w:spacing w:after="160"/>
      </w:pPr>
      <w:r>
        <w:t xml:space="preserve">This Agreement is governed by the laws of {governing_law}. It is the entire agreement between the parties on its subject and can only be changed in writing signed by both. It does not change the at-will or other terms of the Employee's employment.</w:t>
      </w:r>
    </w:p>
    <w:p>
      <w:pPr>
        <w:spacing w:after="160"/>
      </w:pPr>
      <w:r>
        <w:t xml:space="preserve"/>
      </w:r>
    </w:p>
    <w:p>
      <w:pPr>
        <w:spacing w:after="160"/>
      </w:pPr>
      <w:r>
        <w:t xml:space="preserve">Company: ____________________________  By: {company_signatory}</w:t>
      </w:r>
    </w:p>
    <w:p>
      <w:pPr>
        <w:spacing w:after="160"/>
      </w:pPr>
      <w:r>
        <w:t xml:space="preserve">Employee: ____________________________  {employee_name}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