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EVENT PLANNING AGREEMENT</w:t>
      </w:r>
    </w:p>
    <w:p>
      <w:pPr>
        <w:spacing w:after="160"/>
      </w:pPr>
      <w:r>
        <w:t xml:space="preserve">This Event Planning Agreement is made on {effective_date} between {planner_name} (the "Planner") and {client_name} (the "Client").</w:t>
      </w:r>
    </w:p>
    <w:p>
      <w:pPr>
        <w:pStyle w:val="Heading1"/>
        <w:spacing w:after="160" w:before="240"/>
      </w:pPr>
      <w:r>
        <w:t xml:space="preserve">1. The event</w:t>
      </w:r>
    </w:p>
    <w:p>
      <w:pPr>
        <w:spacing w:after="160"/>
      </w:pPr>
      <w:r>
        <w:t xml:space="preserve">The Planner will help plan {event_type} on {event_date} at {venue_name} for about {guest_count} guests.</w:t>
      </w:r>
    </w:p>
    <w:p>
      <w:pPr>
        <w:pStyle w:val="Heading1"/>
        <w:spacing w:after="160" w:before="240"/>
      </w:pPr>
      <w:r>
        <w:t xml:space="preserve">2. Services</w:t>
      </w:r>
    </w:p>
    <w:p>
      <w:pPr>
        <w:spacing w:after="160"/>
      </w:pPr>
      <w:r>
        <w:t xml:space="preserve">The Planner will provide the following services:</w:t>
      </w:r>
    </w:p>
    <w:p>
      <w:r>
        <w:t xml:space="preserve">{#services}</w:t>
      </w:r>
    </w:p>
    <w:p>
      <w:pPr>
        <w:pStyle w:val="ListParagraph"/>
        <w:numPr>
          <w:ilvl w:val="0"/>
          <w:numId w:val="1"/>
        </w:numPr>
        <w:spacing w:after="80"/>
      </w:pPr>
      <w:r>
        <w:t xml:space="preserve">{service_item}</w:t>
      </w:r>
    </w:p>
    <w:p>
      <w:r>
        <w:t xml:space="preserve">{/services}</w:t>
      </w:r>
    </w:p>
    <w:p>
      <w:pPr>
        <w:spacing w:after="160"/>
      </w:pPr>
      <w:r>
        <w:t xml:space="preserve">{#include_day_of_coordination}On the day, the Planner will coordinate vendors and the schedule for up to {coordination_hours} hours.{/include_day_of_coordination}</w:t>
      </w:r>
    </w:p>
    <w:p>
      <w:pPr>
        <w:pStyle w:val="Heading1"/>
        <w:spacing w:after="160" w:before="240"/>
      </w:pPr>
      <w:r>
        <w:t xml:space="preserve">3. Fees</w:t>
      </w:r>
    </w:p>
    <w:p>
      <w:pPr>
        <w:spacing w:after="160"/>
      </w:pPr>
      <w:r>
        <w:t xml:space="preserve">{#is_percentage_fee}The Planner's fee is {fee_percentage}% of the total event budget, currently estimated at {event_budget}.{/is_percentage_fee}{^is_percentage_fee}The Planner's fee is {planning_fee}.{/is_percentage_fee} A retainer of {retainer_amount} is due on signing and is not refundable. The balance is due {balance_due_days} days before the event.</w:t>
      </w:r>
    </w:p>
    <w:p>
      <w:pPr>
        <w:pStyle w:val="Heading1"/>
        <w:spacing w:after="160" w:before="240"/>
      </w:pPr>
      <w:r>
        <w:t xml:space="preserve">4. Vendors and budget</w:t>
      </w:r>
    </w:p>
    <w:p>
      <w:pPr>
        <w:spacing w:after="160"/>
      </w:pPr>
      <w:r>
        <w:t xml:space="preserve">The Client contracts with and pays vendors directly. The Planner will recommend vendors in good faith but is not responsible for their performance, and will not commit the Client to any cost without the Client's approval.</w:t>
      </w:r>
    </w:p>
    <w:p>
      <w:pPr>
        <w:spacing w:after="160"/>
      </w:pPr>
      <w:r>
        <w:t xml:space="preserve">{#disclose_commissions}The Planner will tell the Client about any commission or referral fee it receives from a vendor.{/disclose_commissions}</w:t>
      </w:r>
    </w:p>
    <w:p>
      <w:pPr>
        <w:pStyle w:val="Heading1"/>
        <w:spacing w:after="160" w:before="240"/>
      </w:pPr>
      <w:r>
        <w:t xml:space="preserve">5. Cancellation and postponement</w:t>
      </w:r>
    </w:p>
    <w:p>
      <w:pPr>
        <w:spacing w:after="160"/>
      </w:pPr>
      <w:r>
        <w:t xml:space="preserve">If the Client cancels, the retainer is kept; if the Client cancels within {cancellation_days} days of the event, the full fee is due. If the event is postponed to a date within {reschedule_months} months, payments made are credited to the new date.</w:t>
      </w:r>
    </w:p>
    <w:p>
      <w:pPr>
        <w:pStyle w:val="Heading1"/>
        <w:spacing w:after="160" w:before="240"/>
      </w:pPr>
      <w:r>
        <w:t xml:space="preserve">6. Events beyond control</w:t>
      </w:r>
    </w:p>
    <w:p>
      <w:pPr>
        <w:spacing w:after="160"/>
      </w:pPr>
      <w:r>
        <w:t xml:space="preserve">Neither party is responsible for failure to perform caused by events beyond its reasonable control, such as severe weather, venue closure or government restrictions. In that case the parties will try to agree a new date, and payments made will be credited to it.</w:t>
      </w:r>
    </w:p>
    <w:p>
      <w:pPr>
        <w:pStyle w:val="Heading1"/>
        <w:spacing w:after="160" w:before="240"/>
      </w:pPr>
      <w:r>
        <w:t xml:space="preserve">7. Governing law</w:t>
      </w:r>
    </w:p>
    <w:p>
      <w:pPr>
        <w:spacing w:after="160"/>
      </w:pPr>
      <w:r>
        <w:t xml:space="preserve">This Agreement is governed by the laws of {governing_law}.</w:t>
      </w:r>
    </w:p>
    <w:p>
      <w:pPr>
        <w:spacing w:after="160"/>
      </w:pPr>
      <w:r>
        <w:t xml:space="preserve"/>
      </w:r>
    </w:p>
    <w:p>
      <w:pPr>
        <w:spacing w:after="160"/>
      </w:pPr>
      <w:r>
        <w:t xml:space="preserve">{planner_name}: ____________________________</w:t>
      </w:r>
    </w:p>
    <w:p>
      <w:pPr>
        <w:spacing w:after="160"/>
      </w:pPr>
      <w:r>
        <w:t xml:space="preserve">{client_name}: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