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PERSONAL TRAINING AGREEMENT</w:t>
      </w:r>
    </w:p>
    <w:p>
      <w:pPr>
        <w:spacing w:after="160"/>
      </w:pPr>
      <w:r>
        <w:t xml:space="preserve">This Personal Training Agreement is made on {effective_date} between {trainer_name} (the "Trainer") and {client_name} (the "Client").</w:t>
      </w:r>
    </w:p>
    <w:p>
      <w:pPr>
        <w:pStyle w:val="Heading1"/>
        <w:spacing w:after="160" w:before="240"/>
      </w:pPr>
      <w:r>
        <w:t xml:space="preserve">1. Sessions</w:t>
      </w:r>
    </w:p>
    <w:p>
      <w:pPr>
        <w:spacing w:after="160"/>
      </w:pPr>
      <w:r>
        <w:t xml:space="preserve">{#is_package}The Client buys a package of {session_count} sessions for {package_price}, to be used within {package_weeks} weeks.{/is_package}{^is_package}Sessions cost {session_price} each.{/is_package} Each session lasts {session_length} minutes and takes place at {training_location}.</w:t>
      </w:r>
    </w:p>
    <w:p>
      <w:pPr>
        <w:pStyle w:val="Heading1"/>
        <w:spacing w:after="160" w:before="240"/>
      </w:pPr>
      <w:r>
        <w:t xml:space="preserve">2. Scheduling and cancellation</w:t>
      </w:r>
    </w:p>
    <w:p>
      <w:pPr>
        <w:spacing w:after="160"/>
      </w:pPr>
      <w:r>
        <w:t xml:space="preserve">Sessions cancelled with less than {cancellation_hours} hours' notice count as used. If the Trainer cancels, the session will be rescheduled at no charge.</w:t>
      </w:r>
    </w:p>
    <w:p>
      <w:pPr>
        <w:pStyle w:val="Heading1"/>
        <w:spacing w:after="160" w:before="240"/>
      </w:pPr>
      <w:r>
        <w:t xml:space="preserve">3. Health</w:t>
      </w:r>
    </w:p>
    <w:p>
      <w:pPr>
        <w:spacing w:after="160"/>
      </w:pPr>
      <w:r>
        <w:t xml:space="preserve">The Client confirms that they know of no medical reason why they should not exercise, and will tell the Trainer about any injury, condition or medication that could affect training.{#requires_medical_clearance} Before the first session the Client will provide written clearance from a doctor.{/requires_medical_clearance}</w:t>
      </w:r>
    </w:p>
    <w:p>
      <w:pPr>
        <w:pStyle w:val="Heading1"/>
        <w:spacing w:after="160" w:before="240"/>
      </w:pPr>
      <w:r>
        <w:t xml:space="preserve">4. Risk</w:t>
      </w:r>
    </w:p>
    <w:p>
      <w:pPr>
        <w:spacing w:after="160"/>
      </w:pPr>
      <w:r>
        <w:t xml:space="preserve">The Client understands that exercise carries some risk of injury and agrees to follow the Trainer's instructions and stop if they feel unwell. Nothing in this Agreement limits the Trainer's liability for negligence where the law does not allow it to be limited.</w:t>
      </w:r>
    </w:p>
    <w:p>
      <w:pPr>
        <w:pStyle w:val="Heading1"/>
        <w:spacing w:after="160" w:before="240"/>
      </w:pPr>
      <w:r>
        <w:t xml:space="preserve">5. Results</w:t>
      </w:r>
    </w:p>
    <w:p>
      <w:pPr>
        <w:spacing w:after="160"/>
      </w:pPr>
      <w:r>
        <w:t xml:space="preserve">The Trainer will use reasonable skill and care but cannot guarantee any particular result.</w:t>
      </w:r>
    </w:p>
    <w:p>
      <w:pPr>
        <w:pStyle w:val="Heading1"/>
        <w:spacing w:after="160" w:before="240"/>
      </w:pPr>
      <w:r>
        <w:t xml:space="preserve">6. Payment</w:t>
      </w:r>
    </w:p>
    <w:p>
      <w:pPr>
        <w:spacing w:after="160"/>
      </w:pPr>
      <w:r>
        <w:t xml:space="preserve">Sessions and packages are paid in advance. {#refund_unused_sessions}If the Client cannot continue for medical reasons, unused sessions will be refunded.{/refund_unused_sessions}{^refund_unused_sessions}Packages are not refundable, but unused sessions can be transferred to another person with the Trainer's agreement.{/refund_unused_sessions}</w:t>
      </w:r>
    </w:p>
    <w:p>
      <w:pPr>
        <w:pStyle w:val="Heading1"/>
        <w:spacing w:after="160" w:before="240"/>
      </w:pPr>
      <w:r>
        <w:t xml:space="preserve">7. Governing law</w:t>
      </w:r>
    </w:p>
    <w:p>
      <w:pPr>
        <w:spacing w:after="160"/>
      </w:pPr>
      <w:r>
        <w:t xml:space="preserve">This Agreement is governed by the laws of {governing_law}.</w:t>
      </w:r>
    </w:p>
    <w:p>
      <w:pPr>
        <w:spacing w:after="160"/>
      </w:pPr>
      <w:r>
        <w:t xml:space="preserve"/>
      </w:r>
    </w:p>
    <w:p>
      <w:pPr>
        <w:spacing w:after="160"/>
      </w:pPr>
      <w:r>
        <w:t xml:space="preserve">{trainer_name}: ____________________________</w:t>
      </w:r>
    </w:p>
    <w:p>
      <w:pPr>
        <w:spacing w:after="160"/>
      </w:pPr>
      <w:r>
        <w:t xml:space="preserve">{client_name}: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