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CLEANING SERVICES CONTRACT</w:t>
      </w:r>
    </w:p>
    <w:p>
      <w:pPr>
        <w:spacing w:after="160"/>
      </w:pPr>
      <w:r>
        <w:t xml:space="preserve">This Cleaning Services Contract (the "Contract") is made on {agreement_date} between {cleaner_name}, {cleaner_address} (the "Cleaner"), and {client_name} (the "Client").</w:t>
      </w:r>
    </w:p>
    <w:p>
      <w:pPr>
        <w:pStyle w:val="Heading1"/>
        <w:spacing w:after="160" w:before="240"/>
      </w:pPr>
      <w:r>
        <w:t xml:space="preserve">1. Services</w:t>
      </w:r>
    </w:p>
    <w:p>
      <w:pPr>
        <w:spacing w:after="160"/>
      </w:pPr>
      <w:r>
        <w:t xml:space="preserve">The Cleaner will clean the property at {service_address} (the "Property") {visit_schedule}, starting on {start_date}. Each visit includes:</w:t>
      </w:r>
    </w:p>
    <w:p>
      <w:r>
        <w:t xml:space="preserve">{#cleaning_tasks}</w:t>
      </w:r>
    </w:p>
    <w:p>
      <w:pPr>
        <w:pStyle w:val="ListParagraph"/>
        <w:numPr>
          <w:ilvl w:val="0"/>
          <w:numId w:val="1"/>
        </w:numPr>
        <w:spacing w:after="80"/>
      </w:pPr>
      <w:r>
        <w:t xml:space="preserve">{task_name}: {task_frequency}</w:t>
      </w:r>
    </w:p>
    <w:p>
      <w:r>
        <w:t xml:space="preserve">{/cleaning_tasks}</w:t>
      </w:r>
    </w:p>
    <w:p>
      <w:pPr>
        <w:spacing w:after="160"/>
      </w:pPr>
      <w:r>
        <w:t xml:space="preserve">Extra work, such as deep cleaning, laundry or cleaning after a party or building work, is quoted and agreed before it is done.</w:t>
      </w:r>
    </w:p>
    <w:p>
      <w:pPr>
        <w:pStyle w:val="Heading1"/>
        <w:spacing w:after="160" w:before="240"/>
      </w:pPr>
      <w:r>
        <w:t xml:space="preserve">2. Price and payment</w:t>
      </w:r>
    </w:p>
    <w:p>
      <w:pPr>
        <w:spacing w:after="160"/>
      </w:pPr>
      <w:r>
        <w:t xml:space="preserve">{#is_hourly_rate}The Client pays {hourly_rate} per hour for each visit, estimated at {estimated_hours} hours per visit.{/is_hourly_rate}{^is_hourly_rate}The Client pays {price_per_visit} per visit.{/is_hourly_rate} The Cleaner invoices {invoice_frequency}, and invoices are due within {payment_days} days.</w:t>
      </w:r>
    </w:p>
    <w:p>
      <w:pPr>
        <w:spacing w:after="160"/>
      </w:pPr>
      <w:r>
        <w:t xml:space="preserve">{#use_client_supplies}The Client provides the cleaning products and equipment, kept in a place the Cleaner can reach.{/use_client_supplies}{^use_client_supplies}The Cleaner provides all cleaning products and equipment{#has_supplies_fee}, for {supplies_fee} per visit{/has_supplies_fee}. The Client can ask for specific products, for example because of allergies.{/use_client_supplies}</w:t>
      </w:r>
    </w:p>
    <w:p>
      <w:pPr>
        <w:pStyle w:val="Heading1"/>
        <w:spacing w:after="160" w:before="240"/>
      </w:pPr>
      <w:r>
        <w:t xml:space="preserve">3. Access and security</w:t>
      </w:r>
    </w:p>
    <w:p>
      <w:pPr>
        <w:spacing w:after="160"/>
      </w:pPr>
      <w:r>
        <w:t xml:space="preserve">{#has_key_access}The Client gives the Cleaner access as follows: {access_instructions}. The Cleaner keeps keys and alarm codes secure, never labels keys with the Property's address, and returns them when this Contract ends.{/has_key_access}{^has_key_access}The Client or someone they choose will be at the Property to let the Cleaner in at each visit.{/has_key_access}</w:t>
      </w:r>
    </w:p>
    <w:p>
      <w:pPr>
        <w:spacing w:after="160"/>
      </w:pPr>
      <w:r>
        <w:t xml:space="preserve">{#has_pets}Pets at the Property: {pet_details}. The Client keeps pets that may be a risk to the Cleaner, or that should not get out, secured during visits.{/has_pets}</w:t>
      </w:r>
    </w:p>
    <w:p>
      <w:pPr>
        <w:pStyle w:val="Heading1"/>
        <w:spacing w:after="160" w:before="240"/>
      </w:pPr>
      <w:r>
        <w:t xml:space="preserve">4. Cancellations</w:t>
      </w:r>
    </w:p>
    <w:p>
      <w:pPr>
        <w:spacing w:after="160"/>
      </w:pPr>
      <w:r>
        <w:t xml:space="preserve">Either party may cancel or move a visit by giving at least {cancellation_hours} hours' notice. If the Client cancels with less notice, or the Cleaner cannot get in at the agreed time, the Client pays a fee of {lockout_fee}.</w:t>
      </w:r>
    </w:p>
    <w:p>
      <w:pPr>
        <w:pStyle w:val="Heading1"/>
        <w:spacing w:after="160" w:before="240"/>
      </w:pPr>
      <w:r>
        <w:t xml:space="preserve">5. Damage and breakage</w:t>
      </w:r>
    </w:p>
    <w:p>
      <w:pPr>
        <w:spacing w:after="160"/>
      </w:pPr>
      <w:r>
        <w:t xml:space="preserve">The Cleaner takes reasonable care with the Property and its contents. The Client tells the Cleaner about fragile, valuable or irreplaceable items, which the Cleaner will not clean or move unless asked. If anything is damaged or broken during a visit, the Cleaner will report it within {breakage_report_hours} hours and, if the Cleaner was at fault, will repair or replace it, up to {damage_cap_amount} for any one incident unless the damage was caused by gross negligence.</w:t>
      </w:r>
    </w:p>
    <w:p>
      <w:pPr>
        <w:spacing w:after="160"/>
      </w:pPr>
      <w:r>
        <w:t xml:space="preserve">{#require_insurance}The Cleaner carries public liability insurance of at least {insurance_amount} and will show proof of it on request.{/require_insurance}</w:t>
      </w:r>
    </w:p>
    <w:p>
      <w:pPr>
        <w:spacing w:after="160"/>
      </w:pPr>
      <w:r>
        <w:t xml:space="preserve">{#has_reclean_guarantee}If the Client is not satisfied with a visit and tells the Cleaner within {reclean_hours} hours, the Cleaner will come back and clean the areas concerned again at no extra cost.{/has_reclean_guarantee}</w:t>
      </w:r>
    </w:p>
    <w:p>
      <w:pPr>
        <w:pStyle w:val="Heading1"/>
        <w:spacing w:after="160" w:before="240"/>
      </w:pPr>
      <w:r>
        <w:t xml:space="preserve">6. Independent contractor</w:t>
      </w:r>
    </w:p>
    <w:p>
      <w:pPr>
        <w:spacing w:after="160"/>
      </w:pPr>
      <w:r>
        <w:t xml:space="preserve">The Cleaner is an independent contractor, not an employee of the Client, and is responsible for their own taxes and for the people they send to the Property. {#include_no_hire}While this Contract lasts and for {no_hire_months} months after it ends, the Client will not hire directly any cleaner the Cleaner has sent to the Property.{/include_no_hire}</w:t>
      </w:r>
    </w:p>
    <w:p>
      <w:pPr>
        <w:pStyle w:val="Heading1"/>
        <w:spacing w:after="160" w:before="240"/>
      </w:pPr>
      <w:r>
        <w:t xml:space="preserve">7. Term and ending the contract</w:t>
      </w:r>
    </w:p>
    <w:p>
      <w:pPr>
        <w:spacing w:after="160"/>
      </w:pPr>
      <w:r>
        <w:t xml:space="preserve">This Contract continues until either party ends it by giving {notice_days} days' written notice. Either party may end it at once if the other seriously breaks it. The Client pays for visits completed before it ends. This Contract is governed by the laws of {governing_law}.</w:t>
      </w:r>
    </w:p>
    <w:p>
      <w:pPr>
        <w:spacing w:after="160"/>
      </w:pPr>
      <w:r>
        <w:t xml:space="preserve"/>
      </w:r>
    </w:p>
    <w:p>
      <w:pPr>
        <w:spacing w:after="160"/>
      </w:pPr>
      <w:r>
        <w:t xml:space="preserve">Cleaner: ____________________________  {cleaner_name}</w:t>
      </w:r>
    </w:p>
    <w:p>
      <w:pPr>
        <w:spacing w:after="160"/>
      </w:pPr>
      <w:r>
        <w:t xml:space="preserve">Client: ____________________________  {client_name}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