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REMOTE WORK AGREEMENT</w:t>
      </w:r>
    </w:p>
    <w:p>
      <w:pPr>
        <w:spacing w:after="160"/>
      </w:pPr>
      <w:r>
        <w:t xml:space="preserve">This Remote Work Agreement is between {company_name} (the "Company") and {employee_name} (the "Employee"), {employee_job_title}, and starts on {start_date}.</w:t>
      </w:r>
    </w:p>
    <w:p>
      <w:pPr>
        <w:pStyle w:val="Heading1"/>
        <w:spacing w:after="160" w:before="240"/>
      </w:pPr>
      <w:r>
        <w:t xml:space="preserve">1. Arrangement</w:t>
      </w:r>
    </w:p>
    <w:p>
      <w:pPr>
        <w:spacing w:after="160"/>
      </w:pPr>
      <w:r>
        <w:t xml:space="preserve">{#is_fully_remote}The Employee will work remotely full time from {remote_location}.{/is_fully_remote}{^is_fully_remote}The Employee will work from {office_location} on {office_weekdays} and remotely from {remote_location} on the other working days.{/is_fully_remote} The Employee will tell the Company in advance before working from a different location, because tax and employment rules can change with location.</w:t>
      </w:r>
    </w:p>
    <w:p>
      <w:pPr>
        <w:pStyle w:val="Heading1"/>
        <w:spacing w:after="160" w:before="240"/>
      </w:pPr>
      <w:r>
        <w:t xml:space="preserve">2. Hours and availability</w:t>
      </w:r>
    </w:p>
    <w:p>
      <w:pPr>
        <w:spacing w:after="160"/>
      </w:pPr>
      <w:r>
        <w:t xml:space="preserve">The Employee's working hours are {work_schedule}, and the Employee will be reachable by {contact_methods} during core hours of {core_time}. Overtime, leave and other employment terms are the same as for office-based staff.</w:t>
      </w:r>
    </w:p>
    <w:p>
      <w:pPr>
        <w:pStyle w:val="Heading1"/>
        <w:spacing w:after="160" w:before="240"/>
      </w:pPr>
      <w:r>
        <w:t xml:space="preserve">3. Equipment</w:t>
      </w:r>
    </w:p>
    <w:p>
      <w:pPr>
        <w:spacing w:after="160"/>
      </w:pPr>
      <w:r>
        <w:t xml:space="preserve">The Company provides:</w:t>
      </w:r>
    </w:p>
    <w:p>
      <w:r>
        <w:t xml:space="preserve">{#equipment_items}</w:t>
      </w:r>
    </w:p>
    <w:p>
      <w:pPr>
        <w:pStyle w:val="ListParagraph"/>
        <w:numPr>
          <w:ilvl w:val="0"/>
          <w:numId w:val="1"/>
        </w:numPr>
        <w:spacing w:after="80"/>
      </w:pPr>
      <w:r>
        <w:t xml:space="preserve">{equipment_item}</w:t>
      </w:r>
    </w:p>
    <w:p>
      <w:r>
        <w:t xml:space="preserve">{/equipment_items}</w:t>
      </w:r>
    </w:p>
    <w:p>
      <w:pPr>
        <w:spacing w:after="160"/>
      </w:pPr>
      <w:r>
        <w:t xml:space="preserve">Company equipment stays Company property, is for work use, and must be returned when the arrangement or employment ends.{#has_stipend} The Company also pays a home office allowance of {stipend_amount} {stipend_frequency}.{/has_stipend}</w:t>
      </w:r>
    </w:p>
    <w:p>
      <w:pPr>
        <w:pStyle w:val="Heading1"/>
        <w:spacing w:after="160" w:before="240"/>
      </w:pPr>
      <w:r>
        <w:t xml:space="preserve">4. Security and confidentiality</w:t>
      </w:r>
    </w:p>
    <w:p>
      <w:pPr>
        <w:spacing w:after="160"/>
      </w:pPr>
      <w:r>
        <w:t xml:space="preserve">The Employee will work on a secure, password-protected network, lock devices when away from them, keep Company information out of sight of others, and follow the Company's security and confidentiality policies. The Employee will report any loss of equipment or suspected security incident at once.</w:t>
      </w:r>
    </w:p>
    <w:p>
      <w:pPr>
        <w:pStyle w:val="Heading1"/>
        <w:spacing w:after="160" w:before="240"/>
      </w:pPr>
      <w:r>
        <w:t xml:space="preserve">5. Workspace and expenses</w:t>
      </w:r>
    </w:p>
    <w:p>
      <w:pPr>
        <w:spacing w:after="160"/>
      </w:pPr>
      <w:r>
        <w:t xml:space="preserve">The Employee will keep a safe, suitable workspace and report any work-related injury as they would in the office. The Company reimburses reasonable work expenses approved in advance under its expense policy.</w:t>
      </w:r>
    </w:p>
    <w:p>
      <w:pPr>
        <w:pStyle w:val="Heading1"/>
        <w:spacing w:after="160" w:before="240"/>
      </w:pPr>
      <w:r>
        <w:t xml:space="preserve">6. Review and ending</w:t>
      </w:r>
    </w:p>
    <w:p>
      <w:pPr>
        <w:spacing w:after="160"/>
      </w:pPr>
      <w:r>
        <w:t xml:space="preserve">The Company will review the arrangement {review_frequency}. Either side may end it by giving {notice_days} days' written notice, after which the Employee returns to working from {office_location}. This agreement does not change any other term of the Employee's employment.</w:t>
      </w:r>
    </w:p>
    <w:p>
      <w:pPr>
        <w:spacing w:after="160"/>
      </w:pPr>
      <w:r>
        <w:t xml:space="preserve"/>
      </w:r>
    </w:p>
    <w:p>
      <w:pPr>
        <w:spacing w:after="160"/>
      </w:pPr>
      <w:r>
        <w:t xml:space="preserve">Company: ____________________________  By: {manager_name}   Date: ______________</w:t>
      </w:r>
    </w:p>
    <w:p>
      <w:pPr>
        <w:spacing w:after="160"/>
      </w:pPr>
      <w:r>
        <w:t xml:space="preserve">Employee: ____________________________  {employee_name}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