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SIPlanWeb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 - Informações úteis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Link do sistema em produção:</w:t>
      </w:r>
      <w:hyperlink r:id="rId6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http://200.131.219.57:3000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Diagrama de classes das entidades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relacionamento está um pouco confuso pois é único print que eu achei, precisaria verificar com o Lucas Carvalho pois é ele que tem o arquivo. Mas por aqui ainda dá pra entender ao menos os atributos de cada entidade.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534025" cy="3895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Repositório do código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código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está disponível</w:t>
      </w:r>
      <w:hyperlink r:id="rId9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neste repositório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do GET no branch master está o código mais recente. Anteriormente eu estava usando um repositório próprio meu para alterar o frontend, então lá ainda tem alguns commits antigos, se quiser acessar ele pra verificar ou algo assim está</w:t>
      </w:r>
      <w:hyperlink r:id="rId11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aqui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Estrutura de pastas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Descrição de algumas das pastas que não são tão intuitivas e talvez não tenha visto antes, mas a maioria é padrão de qualquer projeto Vue.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src/commom: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Dentro desta pasta estão funcionalidades gerais que são compartilhadas entre vários componentes e módulos de todo sistema.</w:t>
      </w:r>
    </w:p>
    <w:p w:rsidR="00000000" w:rsidDel="00000000" w:rsidP="00000000" w:rsidRDefault="00000000" w:rsidRPr="00000000" w14:paraId="0000000E">
      <w:pPr>
        <w:spacing w:after="240" w:before="240" w:lineRule="auto"/>
        <w:ind w:left="180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/mixins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são fragmentos de estados do Vue que podem ser reutilizados, pessoalmente não gosto da API dos</w:t>
      </w:r>
      <w:hyperlink r:id="rId13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mixins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pois fica difícil entender de onde vem cada coisa, por isso eu estava passando tudo que era possível de mixin para funções normais na pasta utils.</w:t>
      </w:r>
    </w:p>
    <w:p w:rsidR="00000000" w:rsidDel="00000000" w:rsidP="00000000" w:rsidRDefault="00000000" w:rsidRPr="00000000" w14:paraId="0000000F">
      <w:pPr>
        <w:spacing w:after="240" w:before="240" w:lineRule="auto"/>
        <w:ind w:left="180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/utils: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é onde ficam funções normais/puras, ou seja funções que não depende de instância Vue para serem executadas.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src/components/global: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Componentes globais que são importados no arquivo main.js. Mas evite ao máximo globalizar componentes pois eles irão afetar o tamanho do bundle gerado no build do sistema.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src/pages: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Aqui estão as páginas dividas por cada tópico seguindo o mesmo padrão e nomes que está presente na sidebar do sistema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src/services: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Onde estão módulos que fazem as chamadas http pro backend, separado por entidade presente no banco de dados. E também onde está a geração dos PDFs dos relatórios.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src/store: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Gerenciamento global de estado padrão com Vuex, também separado em módulos de cada entidade presente no banco de dados. É o lugar ideal para utilizar as requisições da pasta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citada anteriormente, porém isso não foi totalmente padronizado em todos os módulos.</w:t>
      </w:r>
    </w:p>
    <w:p w:rsidR="00000000" w:rsidDel="00000000" w:rsidP="00000000" w:rsidRDefault="00000000" w:rsidRPr="00000000" w14:paraId="00000014">
      <w:pPr>
        <w:spacing w:after="240" w:before="240" w:lineRule="auto"/>
        <w:ind w:left="180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/plano: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É provavelmente o módulo mais importante da store recomendo dar uma boa olhada, é onde são feitas as requisições iniciais para carregar o sistema.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Atualizações em tempo real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fazer essas atualizações em tempo real no sistema utilizando a biblioteca Socket.io, recomendo dar uma pesquisada rápida sobre WebSockets caso não saiba nada sobre… mas é até bem tranquilo.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Simplificando seria, o backend e frontend tem um conexão contínua através do WebSocket e sempre que tem uma alteração no backend ele dispara o envio dessa nova informação junto com nome da action Vuex necessária para fazer a mesma atualização no frontend. Então o frontend recebe isso e apenas dispara nos módulos do Vuex a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com o novo dado, e todas actions desse tipo tem o prefixo “SOCKET”.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Estilização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Devido a necessidade de componentes bem específicos para alguns casos, a estilização do sistema está com uma mistura de alguns componentes Bootstrap e estilização customização. Os casos principais disso foi a parte de tabelas 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modals,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que eram muito limitados no Bootstrap, então preferi criar algo próprio mas ainda me baseando neles. As principais propriedades CSS necessárias para entender seriam flexbox, grid e positions (relative, absolute, fixed, sticky).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Padrões de commit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facilitar a leitura e possíveis revisões de código optei por padronizar os commits e evitando fazer commits que alterem múltiplos escopos diferentes.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color w:val="24292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Para isso, utilizamos commits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 prefixos que simbolizam o significado da alteração 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e alguns com parênteses após os prefixos que simbolizam um escopo específico (componente ou feature).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Esses são os padrões que utilizamos, existem outros, se quiser implementar pode ver mais sobre</w:t>
      </w:r>
      <w:hyperlink r:id="rId15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aqui</w:t>
        </w:r>
      </w:hyperlink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spacing w:before="60" w:lineRule="auto"/>
        <w:ind w:left="1080" w:hanging="360"/>
        <w:rPr>
          <w:rFonts w:ascii="Roboto" w:cs="Roboto" w:eastAsia="Roboto" w:hAnsi="Roboto"/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●</w:t>
      </w:r>
      <w:r w:rsidDel="00000000" w:rsidR="00000000" w:rsidRPr="00000000">
        <w:rPr>
          <w:color w:val="24292e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b w:val="1"/>
          <w:color w:val="24292e"/>
          <w:sz w:val="24"/>
          <w:szCs w:val="24"/>
          <w:rtl w:val="0"/>
        </w:rPr>
        <w:t xml:space="preserve">feat: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 Novo feature/funcionalidade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ind w:left="1080" w:hanging="360"/>
        <w:rPr>
          <w:rFonts w:ascii="Roboto" w:cs="Roboto" w:eastAsia="Roboto" w:hAnsi="Roboto"/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●</w:t>
      </w:r>
      <w:r w:rsidDel="00000000" w:rsidR="00000000" w:rsidRPr="00000000">
        <w:rPr>
          <w:color w:val="24292e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b w:val="1"/>
          <w:color w:val="24292e"/>
          <w:sz w:val="24"/>
          <w:szCs w:val="24"/>
          <w:rtl w:val="0"/>
        </w:rPr>
        <w:t xml:space="preserve">fix: 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Correção de bug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ind w:left="1080" w:hanging="360"/>
        <w:rPr>
          <w:rFonts w:ascii="Roboto" w:cs="Roboto" w:eastAsia="Roboto" w:hAnsi="Roboto"/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●</w:t>
      </w:r>
      <w:r w:rsidDel="00000000" w:rsidR="00000000" w:rsidRPr="00000000">
        <w:rPr>
          <w:color w:val="24292e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b w:val="1"/>
          <w:color w:val="24292e"/>
          <w:sz w:val="24"/>
          <w:szCs w:val="24"/>
          <w:rtl w:val="0"/>
        </w:rPr>
        <w:t xml:space="preserve">refactor: 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Refatoração de código, mudança que não corrige bug nem adiciona um novo feature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ind w:left="1080" w:hanging="360"/>
        <w:rPr>
          <w:rFonts w:ascii="Roboto" w:cs="Roboto" w:eastAsia="Roboto" w:hAnsi="Roboto"/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●</w:t>
      </w:r>
      <w:r w:rsidDel="00000000" w:rsidR="00000000" w:rsidRPr="00000000">
        <w:rPr>
          <w:color w:val="24292e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b w:val="1"/>
          <w:color w:val="24292e"/>
          <w:sz w:val="24"/>
          <w:szCs w:val="24"/>
          <w:rtl w:val="0"/>
        </w:rPr>
        <w:t xml:space="preserve">chore: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 Alguma modificação que não influencia no código em si, mas sim no ambiente (.gitignore, 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eslint,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 prettier, etc… )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ind w:left="108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●</w:t>
      </w:r>
      <w:r w:rsidDel="00000000" w:rsidR="00000000" w:rsidRPr="00000000">
        <w:rPr>
          <w:color w:val="24292e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b w:val="1"/>
          <w:color w:val="24292e"/>
          <w:sz w:val="24"/>
          <w:szCs w:val="24"/>
          <w:rtl w:val="0"/>
        </w:rPr>
        <w:t xml:space="preserve">docs: 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Referente a documentação (arquivos de texto, readme, pdfs, etc..)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ind w:left="1080" w:hanging="36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Extensões VS Code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Extensões necessárias para manter o padrão de código.</w:t>
      </w:r>
    </w:p>
    <w:p w:rsidR="00000000" w:rsidDel="00000000" w:rsidP="00000000" w:rsidRDefault="00000000" w:rsidRPr="00000000" w14:paraId="00000027">
      <w:pPr>
        <w:spacing w:after="240" w:before="240" w:lineRule="auto"/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Eslint: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Formatação e padronização do codigo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Prettier Eslint: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Formatação e padronização do código integrando o Eslint com o Prettier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Vetur: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Traz várias funcionalidades pros arquivos Vue, syntax-highlighting, snippet e intellisense, etc...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Recomendação de estudo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hanging="360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Curso de Vue.js 2 da Cod3r na Udemy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1080" w:hanging="360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A documentação do Vue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lucas-santosP/plano-departamental-frontend" TargetMode="External"/><Relationship Id="rId10" Type="http://schemas.openxmlformats.org/officeDocument/2006/relationships/hyperlink" Target="https://github.com/getcomp-dev/Plano-Departamental-2.0" TargetMode="External"/><Relationship Id="rId13" Type="http://schemas.openxmlformats.org/officeDocument/2006/relationships/hyperlink" Target="https://br.vuejs.org/v2/guide/mixins.html" TargetMode="External"/><Relationship Id="rId12" Type="http://schemas.openxmlformats.org/officeDocument/2006/relationships/hyperlink" Target="https://github.com/lucas-santosP/plano-departamental-fronte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etcomp-dev/Plano-Departamental-2.0" TargetMode="External"/><Relationship Id="rId15" Type="http://schemas.openxmlformats.org/officeDocument/2006/relationships/hyperlink" Target="https://gist.github.com/qoomon/5dfcdf8eec66a051ecd85625518cfd13#types" TargetMode="External"/><Relationship Id="rId14" Type="http://schemas.openxmlformats.org/officeDocument/2006/relationships/hyperlink" Target="https://br.vuejs.org/v2/guide/mixins.html" TargetMode="External"/><Relationship Id="rId17" Type="http://schemas.openxmlformats.org/officeDocument/2006/relationships/hyperlink" Target="https://www.udemy.com/course/vue-js-completo/" TargetMode="External"/><Relationship Id="rId16" Type="http://schemas.openxmlformats.org/officeDocument/2006/relationships/hyperlink" Target="https://gist.github.com/qoomon/5dfcdf8eec66a051ecd85625518cfd13#types" TargetMode="External"/><Relationship Id="rId5" Type="http://schemas.openxmlformats.org/officeDocument/2006/relationships/styles" Target="styles.xml"/><Relationship Id="rId6" Type="http://schemas.openxmlformats.org/officeDocument/2006/relationships/hyperlink" Target="http://200.131.219.57:3000/" TargetMode="External"/><Relationship Id="rId18" Type="http://schemas.openxmlformats.org/officeDocument/2006/relationships/hyperlink" Target="https://br.vuejs.org/v2/guide/index.html" TargetMode="External"/><Relationship Id="rId7" Type="http://schemas.openxmlformats.org/officeDocument/2006/relationships/hyperlink" Target="http://200.131.219.57:3000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