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15" w:rsidRPr="008B6015" w:rsidRDefault="008B6015" w:rsidP="008B6015">
      <w:pPr>
        <w:spacing w:after="0" w:line="240" w:lineRule="auto"/>
        <w:ind w:firstLine="142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bookmarkStart w:id="0" w:name="_GoBack"/>
      <w:r w:rsidRPr="008B6015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Введение в CSS-анимацию</w:t>
      </w:r>
    </w:p>
    <w:p w:rsidR="008B6015" w:rsidRPr="008B6015" w:rsidRDefault="008B6015" w:rsidP="008B6015">
      <w:pPr>
        <w:numPr>
          <w:ilvl w:val="0"/>
          <w:numId w:val="1"/>
        </w:numPr>
        <w:shd w:val="clear" w:color="auto" w:fill="5E4A3F"/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5" w:anchor="keyframes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 Правило </w:t>
        </w:r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@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keyframes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animation-name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 Название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animation-name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animation-duration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3. Продолжительность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animation-duration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animation-timing-function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4. Временная функция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animation-timing-function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animation-delay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5. Анимация с задержкой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animation-delay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0" w:anchor="animation-iteration-count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6. Повтор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animation-iteration-count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1" w:anchor="animation-direction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7. Направление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animation-direction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2" w:anchor="animation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8. Краткая запись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3" w:anchor="animation-play-state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9. Проигрывание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animation-play-state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4" w:anchor="animation-fill-mode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10. Состояние элемента до и после воспроизведения анимации </w:t>
        </w:r>
        <w:proofErr w:type="spellStart"/>
        <w:r w:rsidRPr="008B6015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animation-fill-mode</w:t>
        </w:r>
        <w:proofErr w:type="spellEnd"/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5" w:anchor="part10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11. Множественные анимации</w:t>
        </w:r>
      </w:hyperlink>
    </w:p>
    <w:p w:rsidR="008B6015" w:rsidRPr="008B6015" w:rsidRDefault="008B6015" w:rsidP="008B6015">
      <w:pPr>
        <w:numPr>
          <w:ilvl w:val="0"/>
          <w:numId w:val="1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6" w:history="1">
        <w:r w:rsidRPr="008B6015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12. Урок: создание анимации</w:t>
        </w:r>
      </w:hyperlink>
    </w:p>
    <w:p w:rsidR="008B6015" w:rsidRPr="008B6015" w:rsidRDefault="008B6015" w:rsidP="008B6015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Поддержка браузерами</w:t>
      </w:r>
    </w:p>
    <w:p w:rsidR="008B6015" w:rsidRPr="008B6015" w:rsidRDefault="008B6015" w:rsidP="008B6015">
      <w:pPr>
        <w:spacing w:after="0" w:line="336" w:lineRule="atLeast"/>
        <w:ind w:firstLine="142"/>
        <w:textAlignment w:val="baseline"/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IE: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10.0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Firefox: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16.0, 5.0 -</w:t>
      </w:r>
      <w:proofErr w:type="spellStart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moz</w:t>
      </w:r>
      <w:proofErr w:type="spellEnd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43.0, 4.0 -</w:t>
      </w:r>
      <w:proofErr w:type="spellStart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Safari: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4.0 -</w:t>
      </w:r>
      <w:proofErr w:type="spellStart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Opera: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12.1, 12.0 -o-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proofErr w:type="spellStart"/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iOS</w:t>
      </w:r>
      <w:proofErr w:type="spellEnd"/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 xml:space="preserve"> Safari: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9, 7.1 -</w:t>
      </w:r>
      <w:proofErr w:type="spellStart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Opera Mini: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—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Android Browser: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44, 4.1 -</w:t>
      </w:r>
      <w:proofErr w:type="spellStart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8B6015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 for Android:</w:t>
      </w:r>
      <w:r w:rsidRPr="008B6015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44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Правило @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keyframes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Создание анимации начинается с установки </w:t>
      </w: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ключевых кадров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правила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keyframes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Кадры определяют, какие свойства на каком шаге будут анимированы. Каждый кадр может включать один или более блоков объявления из одного или более пар свойств и значений. Правило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keyframes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содержит имя анимации элемента, которое связывает правило и блок объявления элемента.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keyframes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shadow {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from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{text-shadow: 0 0 3px black;}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50% {text-shadow: 0 0 30px </w:t>
      </w: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black;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to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{text-shadow: 0 0 3px black;}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Ключевые кадры создаются с помощью ключевых слов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from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to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(эквивалентны значениям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0%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100%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 или с помощью процентных пунктов, которых можно задавать сколько угодно. Также можно комбинировать ключевые слова и процентные пункты. Если кадры имеют одинаковые свойства и значения, их можно объединить в одно объявление: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keyframes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move {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from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, 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to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top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0;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left</w:t>
      </w:r>
      <w:proofErr w:type="spellEnd"/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0;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25%, 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75% {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top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100%;}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50% {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top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50%;}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Если 0% или 100% кадры не указаны, то браузер пользователя создает их, используя вычисляемые (первоначально заданные) значения анимируемого свойства. Если у двух ключевых кадров будут одинаковые селекторы, то последующий отменит действие предыдущего.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После объявления правила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keyframes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мы можем ссылаться на него в свойстве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h1 {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font-size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3.5em;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darkmagenta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animation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shadow  2s infinite ease-in-out;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8B6015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Не рекомендуется анимировать нечисловые значения (за редким исключением), так как результат в браузере может быть непредсказуемым. Также не следует создавать ключевые кадры для значений свойств, не имеющих средней точки, например, для значений свойства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pink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#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ffffff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auto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100px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или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border-radius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0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border-radius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50%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(в этом случае правильно будет указать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border-radius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0%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).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2. Название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animation-name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задаёт имя анимации. Имя анимации создаётся в правиле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keyframes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Рекомендуется использовать название, отражающее суть анимации, при этом можно использовать одно или несколько слов, связанных между собой при помощи пробела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 символа нижнего подчеркивания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_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-name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имя</w:t>
            </w:r>
            <w:proofErr w:type="gram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анимации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Имя анимации, которое связывает правило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@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keyframes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с селектором.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умолчанию, означает отсутствие анимации. Также используется, чтобы отменить анимацию элемента из группы элементов, для которых задана анимация.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{animation-name: </w:t>
      </w:r>
      <w:proofErr w:type="spell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mymove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lastRenderedPageBreak/>
        <w:t xml:space="preserve">3. Продолжительность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animation-duration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устанавливает продолжительность анимации, задаётся в секундах или миллисекундах, отрицательные значения не допустимы. Не наследуется. Если для элемента задано более одной анимации, то можно установить разное время для каждой, перечислив значения через запятую.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-duration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время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Длительность анимации задается в секундах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или миллисекундах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ms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{animation-duration: 2s;}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4. Временная функция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animation-timing-function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определяет изменение скорости от начала до конца анимации с помощью временных функций. Задаётся при помощи ключевых слов или кривой Безье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cubic-</w:t>
      </w:r>
      <w:proofErr w:type="gram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bezier</w:t>
      </w:r>
      <w:proofErr w:type="spell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gramEnd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x1, y1, x2, y2)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856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-timing-function</w:t>
            </w:r>
            <w:proofErr w:type="spellEnd"/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ease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Функция по умолчанию, анимация начинается медленно, разгоняется быстро и замедляется в конце. Соответствует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cubic-bezier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0.25,0.1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,0.25,1)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linear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происходит равномерно на протяжении всего времени, без колебаний в скорости. Соответствует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cubic-bezier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(0,0,1,1)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ease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-in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начинается медленно, а затем плавно ускоряется в конце. Соответствует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cubic-bezier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(0.42,0,1,1)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ease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-out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начинается быстро и плавно замедляется в конце. Соответствует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cubic-bezier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(0,</w:t>
            </w:r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0,0.58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,1)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ease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-in-out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медленно начинается и медленно заканчивается. Соответствует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cubic-bezier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(0.42,</w:t>
            </w:r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0,0.58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,1)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val="en-US" w:eastAsia="ru-RU"/>
              </w:rPr>
            </w:pP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cubic-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bezier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val="en-US" w:eastAsia="ru-RU"/>
              </w:rPr>
              <w:t>(x1, y1, x2, y2)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Позволяет вручную установить значения от 0 до 1. </w:t>
            </w:r>
            <w:hyperlink r:id="rId17" w:tgtFrame="_blank" w:history="1">
              <w:r w:rsidRPr="008B6015">
                <w:rPr>
                  <w:rFonts w:ascii="Trebuchet MS" w:eastAsia="Times New Roman" w:hAnsi="Trebuchet MS" w:cs="Times New Roman"/>
                  <w:color w:val="1DC6DF"/>
                  <w:u w:val="single"/>
                  <w:lang w:eastAsia="ru-RU"/>
                </w:rPr>
                <w:t>На этом сайте</w:t>
              </w:r>
            </w:hyperlink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вы сможете построить любую траекторию скорости изменения анимации.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Задаёт пошаговую анимацию, разбивая анимацию на отрезки, изменения происходят в начале каждого шага. Эквивалентно </w:t>
            </w: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steps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1, 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start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Пошаговая анимация, изменения происходят в конце каждого шага. Эквивалентно </w:t>
            </w: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steps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1, 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end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steps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количество 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шагов,start|end</w:t>
            </w:r>
            <w:proofErr w:type="spell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Ступенчатая временная функция, которая принимает два параметра. Количество шагов задается целым положительным числом. Второй параметр необязательный, указывает момент, в котором начинается анимация. Со значением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start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анимация начинается в начале каждого шага, со значением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end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в конце каждого шага с задержкой. Задержка вычисляется как результат деления времени анимации на количество шагов. Если второй параметр не указан, используется значение по умолчанию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end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22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{animation-timing-function: linear;}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 помощью пошаговой анимации можно создавать интересные эффекты, например, печатающийся текст или индикатор загрузки.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5. Анимация с задержкой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animation-delay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игнорирует анимацию заданное количество времени, что даёт возможность по отдельности запускать каждую анимацию. Отрицательная задержка начинает анимацию с определенного момента внутри её цикла, т.е. со времени, указанного в задержке. Это позволяет применять анимацию к нескольким элементам со сдвигом фазы, изменяя лишь время задержки.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Чтобы анимация началась с середины, нужно задать отрицательную задержку, равную половине времени, установленном в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animation-duration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-delay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время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Задержка анимации задается в секундах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или миллисекундах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ms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 Значение по умолчанию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{animation-delay: 2s;}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6. Повтор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animation-iteration-count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позволяет запустить анимацию несколько раз. Значение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 любое отрицательное число удаляют анимацию из проигрывания.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-iteration-count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число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 помощью целого числа задается количество повторов анимации. Значение по умолчанию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1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 Дробные значения больше </w:t>
            </w:r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1</w:t>
            </w: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будут воспроизводить анимацию, обрезая её на части следующей итерации.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infinite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проигрывается бесконечно.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{animation-iteration-count: 3;}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7. Направление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animation-direction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задает направление повтора анимации. Если анимация повторяется только один раз, то это свойство не имеет смысла.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-direction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alternate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проигрывается с начала до конца, затем в обратном направлении.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alternate</w:t>
            </w:r>
            <w:proofErr w:type="gramEnd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проигрывается с конца до начала, затем в обратном направлении.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normal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умолчанию, анимация проигрывается в обычном направлении, с начала и до конца.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reverse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Анимация проигрывается с конца.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{animation-direction: alternate;}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8. Краткая запись анимации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Все параметры воспроизведения анимации можно объединить в одном свойстве —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перечислив их через пробел: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animation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animation-name animation-duration animation-timing-function animation-delay animation-iteration-count animation-direction;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воспроизведения анимации достаточно указать только два свойства —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animation-name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animation-duration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остальные свойства примут значения по умолчанию. Порядок перечисления свойств не имеет значения, единственное, время выполнения анимации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animation-duration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обязательно должно стоять перед задержкой 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animation-delay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9. Проигрывание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animation-play-state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управляет проигрыванием и остановкой анимации. Остановка анимации внутри цикла возможна через использование этого свойства в скрипте </w:t>
      </w:r>
      <w:proofErr w:type="spellStart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Также </w:t>
      </w: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 xml:space="preserve">можно останавливать анимацию при наведении курсора мыши на объект — </w:t>
      </w:r>
      <w:proofErr w:type="gramStart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состояние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hover</w:t>
      </w:r>
      <w:proofErr w:type="spellEnd"/>
      <w:proofErr w:type="gram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-play-state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paused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Останавливает анимацию.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running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умолчанию, означает проигрывание анимации.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div: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hover</w:t>
      </w:r>
      <w:proofErr w:type="spell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{animation-play-state: paused;}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10. Состояние элемента до и после воспроизведения анимации </w:t>
      </w:r>
      <w:proofErr w:type="spellStart"/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animation-fill-mode</w:t>
      </w:r>
      <w:proofErr w:type="spellEnd"/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 определяет порядок применения определенных в </w:t>
      </w:r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8B6015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keyframes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стилей к объекту.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8B6015" w:rsidRPr="008B6015" w:rsidTr="008B6015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animation</w:t>
            </w:r>
            <w:proofErr w:type="gramEnd"/>
            <w:r w:rsidRPr="008B6015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-fill-mode</w:t>
            </w:r>
            <w:proofErr w:type="spellEnd"/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умолчанию. Состояние элемента не меняется до или после воспроизведения анимации.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forwards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Воспроизводит анимацию до последнего кадра по окончанию последнего повтора и не отматывает ее к первоначальному состоянию.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backwards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Возвращает состояние элемента после загрузки страницы к первому кадру, даже если установлена задержка </w:t>
            </w:r>
            <w:proofErr w:type="spell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animation-delay</w:t>
            </w:r>
            <w:proofErr w:type="spellEnd"/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 и оставляет его там, пока не начнется анимация.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both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Позволяет оставлять элемент в первом ключевом кадре до начала анимации (игнорируя положительное значение задержки) и задерживать на последнем кадре до конца последней анимации.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8B6015" w:rsidRPr="008B6015" w:rsidTr="008B6015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8B6015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8B6015" w:rsidRPr="008B6015" w:rsidRDefault="008B6015" w:rsidP="008B6015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8B6015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{animation-fill-mode: forwards;}</w:t>
      </w:r>
    </w:p>
    <w:p w:rsidR="008B6015" w:rsidRPr="008B6015" w:rsidRDefault="008B6015" w:rsidP="008B6015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8B6015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11. Множественные анимации</w:t>
      </w:r>
    </w:p>
    <w:p w:rsidR="008B6015" w:rsidRPr="008B6015" w:rsidRDefault="008B6015" w:rsidP="008B6015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Для одного элемента можно задавать несколько </w:t>
      </w:r>
      <w:proofErr w:type="spellStart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анимаций</w:t>
      </w:r>
      <w:proofErr w:type="spellEnd"/>
      <w:r w:rsidRPr="008B6015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перечислив их названия через запятую:</w:t>
      </w:r>
    </w:p>
    <w:p w:rsidR="008B6015" w:rsidRPr="008B6015" w:rsidRDefault="008B6015" w:rsidP="008B6015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div</w:t>
      </w:r>
      <w:proofErr w:type="gramEnd"/>
      <w:r w:rsidRPr="008B6015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{animation: shadow 1s ease-in-out 0.5s alternate, move 5s linear 2s;}</w:t>
      </w:r>
    </w:p>
    <w:bookmarkEnd w:id="0"/>
    <w:p w:rsidR="0083610E" w:rsidRPr="008B6015" w:rsidRDefault="0083610E" w:rsidP="008B6015">
      <w:pPr>
        <w:spacing w:after="0"/>
        <w:ind w:firstLine="142"/>
        <w:rPr>
          <w:lang w:val="en-US"/>
        </w:rPr>
      </w:pPr>
    </w:p>
    <w:sectPr w:rsidR="0083610E" w:rsidRPr="008B6015" w:rsidSect="008B6015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44BC7"/>
    <w:multiLevelType w:val="multilevel"/>
    <w:tmpl w:val="B6B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8"/>
    <w:rsid w:val="005C73A8"/>
    <w:rsid w:val="006D4F3D"/>
    <w:rsid w:val="0083610E"/>
    <w:rsid w:val="008B6015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CD928-AB87-4545-8F75-9B5D649F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6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6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6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60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60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B6015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8B601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B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B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60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129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3-animation/" TargetMode="External"/><Relationship Id="rId13" Type="http://schemas.openxmlformats.org/officeDocument/2006/relationships/hyperlink" Target="https://html5book.ru/css3-ani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5book.ru/css3-animation/" TargetMode="External"/><Relationship Id="rId12" Type="http://schemas.openxmlformats.org/officeDocument/2006/relationships/hyperlink" Target="https://html5book.ru/css3-animation/" TargetMode="External"/><Relationship Id="rId17" Type="http://schemas.openxmlformats.org/officeDocument/2006/relationships/hyperlink" Target="https://html5book.ru/goto/http:/roblaplaca.com/examples/bezier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5book.ru/urok-sozdanie-animac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5book.ru/css3-animation/" TargetMode="External"/><Relationship Id="rId11" Type="http://schemas.openxmlformats.org/officeDocument/2006/relationships/hyperlink" Target="https://html5book.ru/css3-animation/" TargetMode="External"/><Relationship Id="rId5" Type="http://schemas.openxmlformats.org/officeDocument/2006/relationships/hyperlink" Target="https://html5book.ru/css3-animation/" TargetMode="External"/><Relationship Id="rId15" Type="http://schemas.openxmlformats.org/officeDocument/2006/relationships/hyperlink" Target="https://html5book.ru/css3-animation/" TargetMode="External"/><Relationship Id="rId10" Type="http://schemas.openxmlformats.org/officeDocument/2006/relationships/hyperlink" Target="https://html5book.ru/css3-anim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3-animation/" TargetMode="External"/><Relationship Id="rId14" Type="http://schemas.openxmlformats.org/officeDocument/2006/relationships/hyperlink" Target="https://html5book.ru/css3-anim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1718</Words>
  <Characters>9795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2017-12-01T09:48:00Z</dcterms:created>
  <dcterms:modified xsi:type="dcterms:W3CDTF">2017-12-01T09:48:00Z</dcterms:modified>
</cp:coreProperties>
</file>