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5CD" w:rsidRPr="009845CD" w:rsidRDefault="009845CD" w:rsidP="009845CD">
      <w:pPr>
        <w:rPr>
          <w:sz w:val="26"/>
        </w:rPr>
      </w:pPr>
      <w:r w:rsidRPr="009845CD">
        <w:rPr>
          <w:b/>
          <w:sz w:val="26"/>
        </w:rPr>
        <w:t xml:space="preserve">Título do Projeto: </w:t>
      </w:r>
      <w:r w:rsidRPr="009845CD">
        <w:rPr>
          <w:sz w:val="26"/>
        </w:rPr>
        <w:t>Sistema de Gerenciamento de Projetos</w:t>
      </w:r>
    </w:p>
    <w:p w:rsidR="009845CD" w:rsidRPr="009845CD" w:rsidRDefault="009845CD" w:rsidP="009845CD">
      <w:pPr>
        <w:rPr>
          <w:sz w:val="26"/>
        </w:rPr>
      </w:pPr>
      <w:r w:rsidRPr="009845CD">
        <w:rPr>
          <w:b/>
          <w:sz w:val="26"/>
        </w:rPr>
        <w:t xml:space="preserve"> Elaboradores: </w:t>
      </w:r>
      <w:r w:rsidRPr="009845CD">
        <w:rPr>
          <w:sz w:val="26"/>
        </w:rPr>
        <w:t>Fabio Lima e Vanderlei Américo</w:t>
      </w:r>
      <w:r w:rsidR="003B34E8">
        <w:rPr>
          <w:sz w:val="26"/>
        </w:rPr>
        <w:t xml:space="preserve"> </w:t>
      </w:r>
    </w:p>
    <w:p w:rsidR="00246295" w:rsidRDefault="00246295" w:rsidP="009845CD">
      <w:pPr>
        <w:rPr>
          <w:b/>
          <w:sz w:val="26"/>
        </w:rPr>
      </w:pPr>
      <w:r>
        <w:rPr>
          <w:b/>
          <w:sz w:val="26"/>
        </w:rPr>
        <w:t>Introdução</w:t>
      </w:r>
    </w:p>
    <w:p w:rsidR="009845CD" w:rsidRPr="00246295" w:rsidRDefault="00246295" w:rsidP="00246295">
      <w:pPr>
        <w:jc w:val="both"/>
        <w:rPr>
          <w:sz w:val="26"/>
        </w:rPr>
      </w:pPr>
      <w:r w:rsidRPr="00246295">
        <w:rPr>
          <w:sz w:val="26"/>
        </w:rPr>
        <w:t>Muitas empresas atualmente são contratadas para desenvolver projetos de software para empresas contratantes. Com isso, as contratadas podem atuar em todo o processo de desenvolvimento ou somente em algumas partes dele. Surge então a necessidade da contratada também se documentar sobre o projeto ou parte do escopo no qual está sob sua responsabilidade. Acreditamos que com uma solução orientada ao processo de desenvolvimento, poderemos separar bem as responsabilidades tanto da equipe quanto das atividades que constituem cada fase do projeto de acordo com a metodologia proposta, de forma que o processo de desenvolvimento seja o mais transparente possível entre a contratante e a contratada.</w:t>
      </w:r>
    </w:p>
    <w:p w:rsidR="008052A9" w:rsidRDefault="00A2331D" w:rsidP="009845CD">
      <w:pPr>
        <w:rPr>
          <w:b/>
          <w:sz w:val="26"/>
        </w:rPr>
      </w:pPr>
      <w:r w:rsidRPr="00A2331D">
        <w:rPr>
          <w:b/>
          <w:sz w:val="26"/>
        </w:rPr>
        <w:t>Escopo do Projeto</w:t>
      </w:r>
    </w:p>
    <w:p w:rsidR="009845CD" w:rsidRDefault="00520174" w:rsidP="00520174">
      <w:pPr>
        <w:jc w:val="both"/>
        <w:rPr>
          <w:sz w:val="26"/>
        </w:rPr>
      </w:pPr>
      <w:r w:rsidRPr="00520174">
        <w:rPr>
          <w:sz w:val="26"/>
        </w:rPr>
        <w:t xml:space="preserve">O sistema deverá melhorar a gestão do fluxo de trabalho de uma equipe de desenvolvimento de software, documentando cada necessidade do projeto em forma de tarefa como requisitos, testes, entregas, além de reuniões e quaisquer outras atividades </w:t>
      </w:r>
      <w:r>
        <w:rPr>
          <w:sz w:val="26"/>
        </w:rPr>
        <w:t xml:space="preserve">que </w:t>
      </w:r>
      <w:r w:rsidRPr="00520174">
        <w:rPr>
          <w:sz w:val="26"/>
        </w:rPr>
        <w:t>devem estar documentados</w:t>
      </w:r>
      <w:r>
        <w:rPr>
          <w:sz w:val="26"/>
        </w:rPr>
        <w:t>. Com isso, o sistema proporcionará maior segurança e confiabilidade não somente na relação entre a equipe, como no relacionamento com o cliente, que estará ciente do que está ocorrendo no processo, de acordo com o que foi tratado no contrato.</w:t>
      </w:r>
    </w:p>
    <w:p w:rsidR="009845CD" w:rsidRDefault="009845CD" w:rsidP="009845CD">
      <w:pPr>
        <w:rPr>
          <w:b/>
          <w:sz w:val="26"/>
        </w:rPr>
      </w:pPr>
      <w:r w:rsidRPr="009845CD">
        <w:rPr>
          <w:b/>
          <w:sz w:val="26"/>
        </w:rPr>
        <w:t xml:space="preserve">Tempo Estimado: </w:t>
      </w:r>
      <w:r w:rsidRPr="009845CD">
        <w:rPr>
          <w:sz w:val="26"/>
        </w:rPr>
        <w:t>Oito meses</w:t>
      </w:r>
      <w:r w:rsidRPr="009845CD">
        <w:rPr>
          <w:b/>
          <w:sz w:val="26"/>
        </w:rPr>
        <w:t xml:space="preserve"> </w:t>
      </w:r>
    </w:p>
    <w:p w:rsidR="009845CD" w:rsidRDefault="009845CD" w:rsidP="009845CD">
      <w:pPr>
        <w:rPr>
          <w:b/>
          <w:sz w:val="26"/>
        </w:rPr>
      </w:pPr>
      <w:r w:rsidRPr="009845CD">
        <w:rPr>
          <w:b/>
          <w:sz w:val="26"/>
        </w:rPr>
        <w:t>Custo do desenvolvimento (viabilidade econômica):</w:t>
      </w:r>
    </w:p>
    <w:tbl>
      <w:tblPr>
        <w:tblStyle w:val="Tabelacomgrade"/>
        <w:tblW w:w="0" w:type="auto"/>
        <w:tblLook w:val="04A0"/>
      </w:tblPr>
      <w:tblGrid>
        <w:gridCol w:w="4644"/>
        <w:gridCol w:w="4000"/>
      </w:tblGrid>
      <w:tr w:rsidR="003E77F4" w:rsidTr="008052A9">
        <w:tc>
          <w:tcPr>
            <w:tcW w:w="4644" w:type="dxa"/>
          </w:tcPr>
          <w:p w:rsidR="003E77F4" w:rsidRPr="003E77F4" w:rsidRDefault="003E77F4" w:rsidP="008052A9">
            <w:pPr>
              <w:rPr>
                <w:b/>
                <w:sz w:val="26"/>
              </w:rPr>
            </w:pPr>
            <w:r w:rsidRPr="003E77F4">
              <w:rPr>
                <w:b/>
                <w:sz w:val="26"/>
              </w:rPr>
              <w:t>Evento</w:t>
            </w:r>
          </w:p>
        </w:tc>
        <w:tc>
          <w:tcPr>
            <w:tcW w:w="4000" w:type="dxa"/>
          </w:tcPr>
          <w:p w:rsidR="003E77F4" w:rsidRDefault="003E77F4" w:rsidP="008052A9">
            <w:pPr>
              <w:rPr>
                <w:b/>
                <w:sz w:val="26"/>
              </w:rPr>
            </w:pPr>
            <w:r>
              <w:rPr>
                <w:b/>
                <w:sz w:val="26"/>
              </w:rPr>
              <w:t>Valor</w:t>
            </w:r>
          </w:p>
        </w:tc>
      </w:tr>
      <w:tr w:rsidR="003E77F4" w:rsidTr="008052A9">
        <w:tc>
          <w:tcPr>
            <w:tcW w:w="4644" w:type="dxa"/>
          </w:tcPr>
          <w:p w:rsidR="003E77F4" w:rsidRPr="0097587C" w:rsidRDefault="003E77F4" w:rsidP="008052A9">
            <w:pPr>
              <w:rPr>
                <w:sz w:val="26"/>
              </w:rPr>
            </w:pPr>
            <w:r>
              <w:rPr>
                <w:sz w:val="26"/>
              </w:rPr>
              <w:t>F</w:t>
            </w:r>
            <w:r w:rsidRPr="0097587C">
              <w:rPr>
                <w:sz w:val="26"/>
              </w:rPr>
              <w:t>erramentas usadas no desenvolvimento</w:t>
            </w:r>
          </w:p>
        </w:tc>
        <w:tc>
          <w:tcPr>
            <w:tcW w:w="4000" w:type="dxa"/>
          </w:tcPr>
          <w:p w:rsidR="003E77F4" w:rsidRDefault="003E77F4" w:rsidP="008052A9">
            <w:pPr>
              <w:rPr>
                <w:b/>
                <w:sz w:val="26"/>
              </w:rPr>
            </w:pPr>
            <w:r>
              <w:rPr>
                <w:b/>
                <w:sz w:val="26"/>
              </w:rPr>
              <w:t>R$ 0,00</w:t>
            </w:r>
          </w:p>
        </w:tc>
      </w:tr>
      <w:tr w:rsidR="003E77F4" w:rsidTr="008052A9">
        <w:tc>
          <w:tcPr>
            <w:tcW w:w="4644" w:type="dxa"/>
          </w:tcPr>
          <w:p w:rsidR="003E77F4" w:rsidRPr="0097587C" w:rsidRDefault="003E77F4" w:rsidP="008052A9">
            <w:pPr>
              <w:rPr>
                <w:sz w:val="26"/>
              </w:rPr>
            </w:pPr>
            <w:r>
              <w:rPr>
                <w:sz w:val="26"/>
              </w:rPr>
              <w:t>Gastos com luz e água</w:t>
            </w:r>
          </w:p>
        </w:tc>
        <w:tc>
          <w:tcPr>
            <w:tcW w:w="4000" w:type="dxa"/>
          </w:tcPr>
          <w:p w:rsidR="003E77F4" w:rsidRDefault="003E77F4" w:rsidP="008052A9">
            <w:pPr>
              <w:rPr>
                <w:b/>
                <w:sz w:val="26"/>
              </w:rPr>
            </w:pPr>
            <w:r>
              <w:rPr>
                <w:b/>
                <w:sz w:val="26"/>
              </w:rPr>
              <w:t>R$ 200,00</w:t>
            </w:r>
          </w:p>
        </w:tc>
      </w:tr>
      <w:tr w:rsidR="003E77F4" w:rsidTr="008052A9">
        <w:tc>
          <w:tcPr>
            <w:tcW w:w="4644" w:type="dxa"/>
          </w:tcPr>
          <w:p w:rsidR="003E77F4" w:rsidRPr="0097587C" w:rsidRDefault="003E77F4" w:rsidP="008052A9">
            <w:pPr>
              <w:rPr>
                <w:sz w:val="26"/>
              </w:rPr>
            </w:pPr>
            <w:r>
              <w:rPr>
                <w:sz w:val="26"/>
              </w:rPr>
              <w:t>Gastos com internet</w:t>
            </w:r>
          </w:p>
        </w:tc>
        <w:tc>
          <w:tcPr>
            <w:tcW w:w="4000" w:type="dxa"/>
          </w:tcPr>
          <w:p w:rsidR="003E77F4" w:rsidRDefault="003E77F4" w:rsidP="008052A9">
            <w:pPr>
              <w:rPr>
                <w:b/>
                <w:sz w:val="26"/>
              </w:rPr>
            </w:pPr>
            <w:r>
              <w:rPr>
                <w:b/>
                <w:sz w:val="26"/>
              </w:rPr>
              <w:t>R$ 120,00</w:t>
            </w:r>
          </w:p>
        </w:tc>
      </w:tr>
      <w:tr w:rsidR="003E77F4" w:rsidTr="008052A9">
        <w:tc>
          <w:tcPr>
            <w:tcW w:w="4644" w:type="dxa"/>
          </w:tcPr>
          <w:p w:rsidR="003E77F4" w:rsidRPr="0097587C" w:rsidRDefault="003E77F4" w:rsidP="008052A9">
            <w:pPr>
              <w:rPr>
                <w:b/>
                <w:sz w:val="26"/>
              </w:rPr>
            </w:pPr>
            <w:r w:rsidRPr="0097587C">
              <w:rPr>
                <w:b/>
                <w:sz w:val="26"/>
              </w:rPr>
              <w:t>Total</w:t>
            </w:r>
            <w:bookmarkStart w:id="0" w:name="_GoBack"/>
            <w:bookmarkEnd w:id="0"/>
          </w:p>
        </w:tc>
        <w:tc>
          <w:tcPr>
            <w:tcW w:w="4000" w:type="dxa"/>
          </w:tcPr>
          <w:p w:rsidR="003E77F4" w:rsidRDefault="003E77F4" w:rsidP="003E77F4">
            <w:pPr>
              <w:rPr>
                <w:b/>
                <w:sz w:val="26"/>
              </w:rPr>
            </w:pPr>
            <w:r>
              <w:rPr>
                <w:b/>
                <w:sz w:val="26"/>
              </w:rPr>
              <w:t xml:space="preserve">R$ </w:t>
            </w:r>
            <w:r w:rsidR="00D33EE2">
              <w:rPr>
                <w:b/>
                <w:sz w:val="26"/>
              </w:rPr>
              <w:t>2560,00</w:t>
            </w:r>
          </w:p>
        </w:tc>
      </w:tr>
    </w:tbl>
    <w:p w:rsidR="003E77F4" w:rsidRDefault="003E77F4" w:rsidP="009845CD">
      <w:pPr>
        <w:rPr>
          <w:b/>
          <w:sz w:val="26"/>
        </w:rPr>
      </w:pPr>
    </w:p>
    <w:p w:rsidR="001627CE" w:rsidRDefault="001627CE" w:rsidP="009845CD">
      <w:pPr>
        <w:rPr>
          <w:b/>
          <w:sz w:val="26"/>
        </w:rPr>
      </w:pPr>
    </w:p>
    <w:p w:rsidR="001627CE" w:rsidRDefault="001627CE" w:rsidP="009845CD">
      <w:pPr>
        <w:rPr>
          <w:b/>
          <w:sz w:val="26"/>
        </w:rPr>
      </w:pPr>
    </w:p>
    <w:p w:rsidR="001627CE" w:rsidRDefault="001627CE" w:rsidP="009845CD">
      <w:pPr>
        <w:rPr>
          <w:b/>
          <w:sz w:val="26"/>
        </w:rPr>
      </w:pPr>
    </w:p>
    <w:p w:rsidR="009845CD" w:rsidRDefault="00A9735C" w:rsidP="009845CD">
      <w:pPr>
        <w:rPr>
          <w:b/>
          <w:sz w:val="26"/>
        </w:rPr>
      </w:pPr>
      <w:r>
        <w:rPr>
          <w:b/>
          <w:sz w:val="26"/>
        </w:rPr>
        <w:lastRenderedPageBreak/>
        <w:t>Custo para garantir a continuidade do projeto:</w:t>
      </w:r>
    </w:p>
    <w:tbl>
      <w:tblPr>
        <w:tblStyle w:val="Tabelacomgrade"/>
        <w:tblW w:w="0" w:type="auto"/>
        <w:tblLook w:val="04A0"/>
      </w:tblPr>
      <w:tblGrid>
        <w:gridCol w:w="3510"/>
        <w:gridCol w:w="2376"/>
        <w:gridCol w:w="2834"/>
      </w:tblGrid>
      <w:tr w:rsidR="0014209A" w:rsidTr="008052A9">
        <w:tc>
          <w:tcPr>
            <w:tcW w:w="8720" w:type="dxa"/>
            <w:gridSpan w:val="3"/>
          </w:tcPr>
          <w:p w:rsidR="0014209A" w:rsidRPr="0097587C" w:rsidRDefault="0014209A" w:rsidP="00A9735C">
            <w:pPr>
              <w:jc w:val="center"/>
              <w:rPr>
                <w:b/>
                <w:sz w:val="26"/>
                <w:szCs w:val="26"/>
              </w:rPr>
            </w:pPr>
            <w:r w:rsidRPr="0097587C">
              <w:rPr>
                <w:b/>
                <w:sz w:val="26"/>
                <w:szCs w:val="26"/>
              </w:rPr>
              <w:t>Custo Mensal do Analista de Sistemas Sênior para a Empresa</w:t>
            </w:r>
          </w:p>
        </w:tc>
      </w:tr>
      <w:tr w:rsidR="0014209A" w:rsidTr="0097587C">
        <w:tc>
          <w:tcPr>
            <w:tcW w:w="3510" w:type="dxa"/>
          </w:tcPr>
          <w:p w:rsidR="0014209A" w:rsidRPr="0097587C" w:rsidRDefault="0014209A" w:rsidP="00A9735C">
            <w:pPr>
              <w:jc w:val="center"/>
              <w:rPr>
                <w:b/>
                <w:sz w:val="26"/>
                <w:szCs w:val="26"/>
              </w:rPr>
            </w:pPr>
            <w:r w:rsidRPr="0097587C">
              <w:rPr>
                <w:b/>
                <w:sz w:val="26"/>
                <w:szCs w:val="26"/>
              </w:rPr>
              <w:t>Evento</w:t>
            </w:r>
          </w:p>
        </w:tc>
        <w:tc>
          <w:tcPr>
            <w:tcW w:w="2376" w:type="dxa"/>
          </w:tcPr>
          <w:p w:rsidR="0014209A" w:rsidRPr="0097587C" w:rsidRDefault="0014209A" w:rsidP="00A9735C">
            <w:pPr>
              <w:jc w:val="center"/>
              <w:rPr>
                <w:b/>
                <w:sz w:val="26"/>
                <w:szCs w:val="26"/>
              </w:rPr>
            </w:pPr>
            <w:r w:rsidRPr="0097587C">
              <w:rPr>
                <w:b/>
                <w:sz w:val="26"/>
                <w:szCs w:val="26"/>
              </w:rPr>
              <w:t>Referência</w:t>
            </w:r>
          </w:p>
        </w:tc>
        <w:tc>
          <w:tcPr>
            <w:tcW w:w="2834" w:type="dxa"/>
          </w:tcPr>
          <w:p w:rsidR="0014209A" w:rsidRPr="0097587C" w:rsidRDefault="0014209A" w:rsidP="00A9735C">
            <w:pPr>
              <w:jc w:val="center"/>
              <w:rPr>
                <w:b/>
                <w:sz w:val="26"/>
                <w:szCs w:val="26"/>
              </w:rPr>
            </w:pPr>
            <w:r w:rsidRPr="0097587C">
              <w:rPr>
                <w:b/>
                <w:sz w:val="26"/>
                <w:szCs w:val="26"/>
              </w:rPr>
              <w:t>Valor</w:t>
            </w:r>
          </w:p>
        </w:tc>
      </w:tr>
      <w:tr w:rsidR="0014209A" w:rsidTr="0097587C">
        <w:tc>
          <w:tcPr>
            <w:tcW w:w="3510" w:type="dxa"/>
          </w:tcPr>
          <w:p w:rsidR="0014209A" w:rsidRPr="0097587C" w:rsidRDefault="0014209A" w:rsidP="009845CD">
            <w:pPr>
              <w:rPr>
                <w:b/>
                <w:sz w:val="26"/>
                <w:szCs w:val="26"/>
              </w:rPr>
            </w:pPr>
            <w:r w:rsidRPr="0097587C">
              <w:rPr>
                <w:rFonts w:cs="Helvetica"/>
                <w:color w:val="333333"/>
                <w:sz w:val="26"/>
                <w:szCs w:val="26"/>
                <w:shd w:val="clear" w:color="auto" w:fill="FFFFFF"/>
              </w:rPr>
              <w:t>Salário</w:t>
            </w:r>
          </w:p>
        </w:tc>
        <w:tc>
          <w:tcPr>
            <w:tcW w:w="2376" w:type="dxa"/>
          </w:tcPr>
          <w:p w:rsidR="0014209A" w:rsidRPr="0097587C" w:rsidRDefault="0014209A" w:rsidP="009845CD">
            <w:pPr>
              <w:rPr>
                <w:rFonts w:cs="Helvetica"/>
                <w:color w:val="333333"/>
                <w:sz w:val="26"/>
                <w:szCs w:val="26"/>
                <w:shd w:val="clear" w:color="auto" w:fill="FFFFFF"/>
              </w:rPr>
            </w:pPr>
            <w:r w:rsidRPr="0097587C">
              <w:rPr>
                <w:rFonts w:cs="Helvetica"/>
                <w:color w:val="333333"/>
                <w:sz w:val="26"/>
                <w:szCs w:val="26"/>
                <w:shd w:val="clear" w:color="auto" w:fill="FFFFFF"/>
              </w:rPr>
              <w:t xml:space="preserve"> </w:t>
            </w:r>
          </w:p>
        </w:tc>
        <w:tc>
          <w:tcPr>
            <w:tcW w:w="2834" w:type="dxa"/>
          </w:tcPr>
          <w:p w:rsidR="0014209A" w:rsidRPr="0097587C" w:rsidRDefault="0014209A" w:rsidP="009845CD">
            <w:pPr>
              <w:rPr>
                <w:b/>
                <w:sz w:val="26"/>
                <w:szCs w:val="26"/>
              </w:rPr>
            </w:pPr>
            <w:r w:rsidRPr="0097587C">
              <w:rPr>
                <w:rFonts w:cs="Helvetica"/>
                <w:color w:val="333333"/>
                <w:sz w:val="26"/>
                <w:szCs w:val="26"/>
                <w:shd w:val="clear" w:color="auto" w:fill="FFFFFF"/>
              </w:rPr>
              <w:t>R$ 8.630,00</w:t>
            </w:r>
          </w:p>
        </w:tc>
      </w:tr>
      <w:tr w:rsidR="0014209A" w:rsidTr="0097587C">
        <w:tc>
          <w:tcPr>
            <w:tcW w:w="3510" w:type="dxa"/>
          </w:tcPr>
          <w:p w:rsidR="0014209A" w:rsidRPr="0097587C" w:rsidRDefault="0014209A" w:rsidP="00A9735C">
            <w:pPr>
              <w:tabs>
                <w:tab w:val="left" w:pos="2989"/>
              </w:tabs>
              <w:rPr>
                <w:b/>
                <w:sz w:val="26"/>
                <w:szCs w:val="26"/>
              </w:rPr>
            </w:pPr>
            <w:r w:rsidRPr="0097587C">
              <w:rPr>
                <w:rFonts w:cs="Helvetica"/>
                <w:color w:val="333333"/>
                <w:sz w:val="26"/>
                <w:szCs w:val="26"/>
                <w:shd w:val="clear" w:color="auto" w:fill="FFFFFF"/>
              </w:rPr>
              <w:t>Vale transporte</w:t>
            </w:r>
          </w:p>
        </w:tc>
        <w:tc>
          <w:tcPr>
            <w:tcW w:w="2376" w:type="dxa"/>
          </w:tcPr>
          <w:p w:rsidR="0014209A" w:rsidRPr="0097587C" w:rsidRDefault="0014209A" w:rsidP="009845CD">
            <w:pPr>
              <w:rPr>
                <w:rFonts w:cs="Helvetica"/>
                <w:color w:val="333333"/>
                <w:sz w:val="26"/>
                <w:szCs w:val="26"/>
                <w:shd w:val="clear" w:color="auto" w:fill="FFFFFF"/>
              </w:rPr>
            </w:pPr>
          </w:p>
        </w:tc>
        <w:tc>
          <w:tcPr>
            <w:tcW w:w="2834" w:type="dxa"/>
          </w:tcPr>
          <w:p w:rsidR="0014209A" w:rsidRPr="0097587C" w:rsidRDefault="0014209A" w:rsidP="009845CD">
            <w:pPr>
              <w:rPr>
                <w:b/>
                <w:sz w:val="26"/>
                <w:szCs w:val="26"/>
              </w:rPr>
            </w:pPr>
            <w:r w:rsidRPr="0097587C">
              <w:rPr>
                <w:rFonts w:cs="Helvetica"/>
                <w:color w:val="333333"/>
                <w:sz w:val="26"/>
                <w:szCs w:val="26"/>
                <w:shd w:val="clear" w:color="auto" w:fill="FFFFFF"/>
              </w:rPr>
              <w:t>R$ 336,00</w:t>
            </w:r>
          </w:p>
        </w:tc>
      </w:tr>
      <w:tr w:rsidR="0014209A" w:rsidTr="0097587C">
        <w:tc>
          <w:tcPr>
            <w:tcW w:w="3510" w:type="dxa"/>
          </w:tcPr>
          <w:p w:rsidR="0014209A" w:rsidRPr="0097587C" w:rsidRDefault="0014209A" w:rsidP="009845CD">
            <w:pPr>
              <w:rPr>
                <w:b/>
                <w:sz w:val="26"/>
                <w:szCs w:val="26"/>
              </w:rPr>
            </w:pPr>
            <w:r w:rsidRPr="0097587C">
              <w:rPr>
                <w:rFonts w:cs="Helvetica"/>
                <w:color w:val="333333"/>
                <w:sz w:val="26"/>
                <w:szCs w:val="26"/>
                <w:shd w:val="clear" w:color="auto" w:fill="FFFFFF"/>
              </w:rPr>
              <w:t>Desconto vale transporte</w:t>
            </w:r>
          </w:p>
        </w:tc>
        <w:tc>
          <w:tcPr>
            <w:tcW w:w="2376" w:type="dxa"/>
          </w:tcPr>
          <w:p w:rsidR="0014209A" w:rsidRPr="0097587C" w:rsidRDefault="0014209A" w:rsidP="009845CD">
            <w:pPr>
              <w:rPr>
                <w:rFonts w:cs="Helvetica"/>
                <w:color w:val="333333"/>
                <w:sz w:val="26"/>
                <w:szCs w:val="26"/>
                <w:shd w:val="clear" w:color="auto" w:fill="FFFFFF"/>
              </w:rPr>
            </w:pPr>
          </w:p>
        </w:tc>
        <w:tc>
          <w:tcPr>
            <w:tcW w:w="2834" w:type="dxa"/>
          </w:tcPr>
          <w:p w:rsidR="0014209A" w:rsidRPr="0097587C" w:rsidRDefault="0014209A" w:rsidP="009845CD">
            <w:pPr>
              <w:rPr>
                <w:b/>
                <w:sz w:val="26"/>
                <w:szCs w:val="26"/>
              </w:rPr>
            </w:pPr>
            <w:r w:rsidRPr="0097587C">
              <w:rPr>
                <w:rFonts w:cs="Helvetica"/>
                <w:color w:val="333333"/>
                <w:sz w:val="26"/>
                <w:szCs w:val="26"/>
                <w:shd w:val="clear" w:color="auto" w:fill="FFFFFF"/>
              </w:rPr>
              <w:t>R$ -336,00</w:t>
            </w:r>
          </w:p>
        </w:tc>
      </w:tr>
      <w:tr w:rsidR="0014209A" w:rsidTr="0097587C">
        <w:tc>
          <w:tcPr>
            <w:tcW w:w="3510" w:type="dxa"/>
          </w:tcPr>
          <w:p w:rsidR="0014209A" w:rsidRPr="0097587C" w:rsidRDefault="0014209A" w:rsidP="009845CD">
            <w:pPr>
              <w:rPr>
                <w:b/>
                <w:sz w:val="26"/>
                <w:szCs w:val="26"/>
              </w:rPr>
            </w:pPr>
            <w:r w:rsidRPr="0097587C">
              <w:rPr>
                <w:rFonts w:cs="Helvetica"/>
                <w:color w:val="333333"/>
                <w:sz w:val="26"/>
                <w:szCs w:val="26"/>
                <w:shd w:val="clear" w:color="auto" w:fill="FFFFFF"/>
              </w:rPr>
              <w:t>Vale refeição</w:t>
            </w:r>
          </w:p>
        </w:tc>
        <w:tc>
          <w:tcPr>
            <w:tcW w:w="2376" w:type="dxa"/>
          </w:tcPr>
          <w:p w:rsidR="0014209A" w:rsidRPr="0097587C" w:rsidRDefault="0014209A" w:rsidP="009845CD">
            <w:pPr>
              <w:rPr>
                <w:rFonts w:cs="Helvetica"/>
                <w:color w:val="333333"/>
                <w:sz w:val="26"/>
                <w:szCs w:val="26"/>
                <w:shd w:val="clear" w:color="auto" w:fill="FFFFFF"/>
              </w:rPr>
            </w:pPr>
          </w:p>
        </w:tc>
        <w:tc>
          <w:tcPr>
            <w:tcW w:w="2834" w:type="dxa"/>
          </w:tcPr>
          <w:p w:rsidR="0014209A" w:rsidRPr="0097587C" w:rsidRDefault="0014209A" w:rsidP="009845CD">
            <w:pPr>
              <w:rPr>
                <w:b/>
                <w:sz w:val="26"/>
                <w:szCs w:val="26"/>
              </w:rPr>
            </w:pPr>
            <w:r w:rsidRPr="0097587C">
              <w:rPr>
                <w:rFonts w:cs="Helvetica"/>
                <w:color w:val="333333"/>
                <w:sz w:val="26"/>
                <w:szCs w:val="26"/>
                <w:shd w:val="clear" w:color="auto" w:fill="FFFFFF"/>
              </w:rPr>
              <w:t>R$ 500,00</w:t>
            </w:r>
          </w:p>
        </w:tc>
      </w:tr>
      <w:tr w:rsidR="0014209A" w:rsidTr="0097587C">
        <w:tc>
          <w:tcPr>
            <w:tcW w:w="3510" w:type="dxa"/>
          </w:tcPr>
          <w:p w:rsidR="0014209A" w:rsidRPr="0097587C" w:rsidRDefault="0014209A" w:rsidP="009845CD">
            <w:pPr>
              <w:rPr>
                <w:b/>
                <w:sz w:val="26"/>
                <w:szCs w:val="26"/>
              </w:rPr>
            </w:pPr>
            <w:r w:rsidRPr="0097587C">
              <w:rPr>
                <w:rFonts w:cs="Helvetica"/>
                <w:color w:val="333333"/>
                <w:sz w:val="26"/>
                <w:szCs w:val="26"/>
                <w:shd w:val="clear" w:color="auto" w:fill="FFFFFF"/>
              </w:rPr>
              <w:t>Plano de saúde</w:t>
            </w:r>
          </w:p>
        </w:tc>
        <w:tc>
          <w:tcPr>
            <w:tcW w:w="2376" w:type="dxa"/>
          </w:tcPr>
          <w:p w:rsidR="0014209A" w:rsidRPr="0097587C" w:rsidRDefault="0014209A" w:rsidP="009845CD">
            <w:pPr>
              <w:rPr>
                <w:rFonts w:cs="Helvetica"/>
                <w:color w:val="333333"/>
                <w:sz w:val="26"/>
                <w:szCs w:val="26"/>
                <w:shd w:val="clear" w:color="auto" w:fill="FFFFFF"/>
              </w:rPr>
            </w:pPr>
          </w:p>
        </w:tc>
        <w:tc>
          <w:tcPr>
            <w:tcW w:w="2834" w:type="dxa"/>
          </w:tcPr>
          <w:p w:rsidR="0014209A" w:rsidRPr="0097587C" w:rsidRDefault="0014209A" w:rsidP="009845CD">
            <w:pPr>
              <w:rPr>
                <w:b/>
                <w:sz w:val="26"/>
                <w:szCs w:val="26"/>
              </w:rPr>
            </w:pPr>
            <w:r w:rsidRPr="0097587C">
              <w:rPr>
                <w:rFonts w:cs="Helvetica"/>
                <w:color w:val="333333"/>
                <w:sz w:val="26"/>
                <w:szCs w:val="26"/>
                <w:shd w:val="clear" w:color="auto" w:fill="FFFFFF"/>
              </w:rPr>
              <w:t>R$ 350,00</w:t>
            </w:r>
          </w:p>
        </w:tc>
      </w:tr>
      <w:tr w:rsidR="0014209A" w:rsidTr="0097587C">
        <w:tc>
          <w:tcPr>
            <w:tcW w:w="3510" w:type="dxa"/>
          </w:tcPr>
          <w:p w:rsidR="0014209A" w:rsidRPr="0097587C" w:rsidRDefault="0014209A" w:rsidP="009845CD">
            <w:pPr>
              <w:rPr>
                <w:b/>
                <w:sz w:val="26"/>
                <w:szCs w:val="26"/>
              </w:rPr>
            </w:pPr>
            <w:r w:rsidRPr="0097587C">
              <w:rPr>
                <w:rFonts w:cs="Helvetica"/>
                <w:color w:val="333333"/>
                <w:sz w:val="26"/>
                <w:szCs w:val="26"/>
                <w:shd w:val="clear" w:color="auto" w:fill="FFFFFF"/>
              </w:rPr>
              <w:t>Outros benefícios</w:t>
            </w:r>
          </w:p>
        </w:tc>
        <w:tc>
          <w:tcPr>
            <w:tcW w:w="2376" w:type="dxa"/>
          </w:tcPr>
          <w:p w:rsidR="0014209A" w:rsidRPr="0097587C" w:rsidRDefault="0014209A" w:rsidP="009845CD">
            <w:pPr>
              <w:rPr>
                <w:rFonts w:cs="Helvetica"/>
                <w:color w:val="333333"/>
                <w:sz w:val="26"/>
                <w:szCs w:val="26"/>
                <w:shd w:val="clear" w:color="auto" w:fill="FFFFFF"/>
              </w:rPr>
            </w:pPr>
          </w:p>
        </w:tc>
        <w:tc>
          <w:tcPr>
            <w:tcW w:w="2834" w:type="dxa"/>
          </w:tcPr>
          <w:p w:rsidR="0014209A" w:rsidRPr="0097587C" w:rsidRDefault="0014209A" w:rsidP="009845CD">
            <w:pPr>
              <w:rPr>
                <w:b/>
                <w:sz w:val="26"/>
                <w:szCs w:val="26"/>
              </w:rPr>
            </w:pPr>
            <w:r w:rsidRPr="0097587C">
              <w:rPr>
                <w:rFonts w:cs="Helvetica"/>
                <w:color w:val="333333"/>
                <w:sz w:val="26"/>
                <w:szCs w:val="26"/>
                <w:shd w:val="clear" w:color="auto" w:fill="FFFFFF"/>
              </w:rPr>
              <w:t>R$ 200,00</w:t>
            </w:r>
          </w:p>
        </w:tc>
      </w:tr>
      <w:tr w:rsidR="0014209A" w:rsidTr="0097587C">
        <w:tc>
          <w:tcPr>
            <w:tcW w:w="3510" w:type="dxa"/>
          </w:tcPr>
          <w:p w:rsidR="0014209A" w:rsidRPr="0097587C" w:rsidRDefault="0014209A" w:rsidP="009845CD">
            <w:pPr>
              <w:rPr>
                <w:b/>
                <w:sz w:val="26"/>
                <w:szCs w:val="26"/>
              </w:rPr>
            </w:pPr>
            <w:r w:rsidRPr="0097587C">
              <w:rPr>
                <w:rFonts w:cs="Helvetica"/>
                <w:color w:val="333333"/>
                <w:sz w:val="26"/>
                <w:szCs w:val="26"/>
                <w:shd w:val="clear" w:color="auto" w:fill="FFFFFF"/>
              </w:rPr>
              <w:t>Provisão 13º salário</w:t>
            </w:r>
          </w:p>
        </w:tc>
        <w:tc>
          <w:tcPr>
            <w:tcW w:w="2376" w:type="dxa"/>
          </w:tcPr>
          <w:p w:rsidR="0014209A" w:rsidRPr="0097587C" w:rsidRDefault="0014209A" w:rsidP="009845CD">
            <w:pPr>
              <w:rPr>
                <w:rFonts w:cs="Helvetica"/>
                <w:color w:val="333333"/>
                <w:sz w:val="26"/>
                <w:szCs w:val="26"/>
                <w:shd w:val="clear" w:color="auto" w:fill="FFFFFF"/>
              </w:rPr>
            </w:pPr>
          </w:p>
        </w:tc>
        <w:tc>
          <w:tcPr>
            <w:tcW w:w="2834" w:type="dxa"/>
          </w:tcPr>
          <w:p w:rsidR="0014209A" w:rsidRPr="0097587C" w:rsidRDefault="0014209A" w:rsidP="009845CD">
            <w:pPr>
              <w:rPr>
                <w:b/>
                <w:sz w:val="26"/>
                <w:szCs w:val="26"/>
              </w:rPr>
            </w:pPr>
            <w:r w:rsidRPr="0097587C">
              <w:rPr>
                <w:rFonts w:cs="Helvetica"/>
                <w:color w:val="333333"/>
                <w:sz w:val="26"/>
                <w:szCs w:val="26"/>
                <w:shd w:val="clear" w:color="auto" w:fill="FFFFFF"/>
              </w:rPr>
              <w:t>R$ 719,17</w:t>
            </w:r>
          </w:p>
        </w:tc>
      </w:tr>
      <w:tr w:rsidR="0014209A" w:rsidTr="0097587C">
        <w:tc>
          <w:tcPr>
            <w:tcW w:w="3510" w:type="dxa"/>
          </w:tcPr>
          <w:p w:rsidR="0014209A" w:rsidRPr="0097587C" w:rsidRDefault="0014209A" w:rsidP="009845CD">
            <w:pPr>
              <w:rPr>
                <w:b/>
                <w:sz w:val="26"/>
                <w:szCs w:val="26"/>
              </w:rPr>
            </w:pPr>
            <w:r w:rsidRPr="0097587C">
              <w:rPr>
                <w:rFonts w:cs="Helvetica"/>
                <w:color w:val="333333"/>
                <w:sz w:val="26"/>
                <w:szCs w:val="26"/>
                <w:shd w:val="clear" w:color="auto" w:fill="FFFFFF"/>
              </w:rPr>
              <w:t>Provisão Férias</w:t>
            </w:r>
          </w:p>
        </w:tc>
        <w:tc>
          <w:tcPr>
            <w:tcW w:w="2376" w:type="dxa"/>
          </w:tcPr>
          <w:p w:rsidR="0014209A" w:rsidRPr="0097587C" w:rsidRDefault="0014209A" w:rsidP="0014209A">
            <w:pPr>
              <w:tabs>
                <w:tab w:val="left" w:pos="1386"/>
              </w:tabs>
              <w:rPr>
                <w:rFonts w:cs="Helvetica"/>
                <w:color w:val="333333"/>
                <w:sz w:val="26"/>
                <w:szCs w:val="26"/>
                <w:shd w:val="clear" w:color="auto" w:fill="FFFFFF"/>
              </w:rPr>
            </w:pPr>
          </w:p>
        </w:tc>
        <w:tc>
          <w:tcPr>
            <w:tcW w:w="2834" w:type="dxa"/>
          </w:tcPr>
          <w:p w:rsidR="0014209A" w:rsidRPr="0097587C" w:rsidRDefault="0014209A" w:rsidP="0014209A">
            <w:pPr>
              <w:tabs>
                <w:tab w:val="left" w:pos="1386"/>
              </w:tabs>
              <w:rPr>
                <w:b/>
                <w:sz w:val="26"/>
                <w:szCs w:val="26"/>
              </w:rPr>
            </w:pPr>
            <w:r w:rsidRPr="0097587C">
              <w:rPr>
                <w:rFonts w:cs="Helvetica"/>
                <w:color w:val="333333"/>
                <w:sz w:val="26"/>
                <w:szCs w:val="26"/>
                <w:shd w:val="clear" w:color="auto" w:fill="FFFFFF"/>
              </w:rPr>
              <w:t>R$ 719,17</w:t>
            </w:r>
            <w:r w:rsidRPr="0097587C">
              <w:rPr>
                <w:b/>
                <w:sz w:val="26"/>
                <w:szCs w:val="26"/>
              </w:rPr>
              <w:tab/>
            </w:r>
          </w:p>
        </w:tc>
      </w:tr>
      <w:tr w:rsidR="0014209A" w:rsidTr="0097587C">
        <w:tc>
          <w:tcPr>
            <w:tcW w:w="3510" w:type="dxa"/>
          </w:tcPr>
          <w:p w:rsidR="0014209A" w:rsidRPr="0097587C" w:rsidRDefault="0014209A" w:rsidP="009845CD">
            <w:pPr>
              <w:rPr>
                <w:rFonts w:cs="Helvetica"/>
                <w:color w:val="333333"/>
                <w:sz w:val="26"/>
                <w:szCs w:val="26"/>
                <w:shd w:val="clear" w:color="auto" w:fill="FFFFFF"/>
              </w:rPr>
            </w:pPr>
            <w:r w:rsidRPr="0097587C">
              <w:rPr>
                <w:rFonts w:cs="Helvetica"/>
                <w:color w:val="333333"/>
                <w:sz w:val="26"/>
                <w:szCs w:val="26"/>
                <w:shd w:val="clear" w:color="auto" w:fill="FFFFFF"/>
              </w:rPr>
              <w:t>Provisão 1/3 Férias</w:t>
            </w:r>
          </w:p>
        </w:tc>
        <w:tc>
          <w:tcPr>
            <w:tcW w:w="2376" w:type="dxa"/>
          </w:tcPr>
          <w:p w:rsidR="0014209A" w:rsidRPr="0097587C" w:rsidRDefault="0014209A" w:rsidP="009845CD">
            <w:pPr>
              <w:rPr>
                <w:rFonts w:cs="Helvetica"/>
                <w:color w:val="333333"/>
                <w:sz w:val="26"/>
                <w:szCs w:val="26"/>
                <w:shd w:val="clear" w:color="auto" w:fill="FFFFFF"/>
              </w:rPr>
            </w:pPr>
          </w:p>
        </w:tc>
        <w:tc>
          <w:tcPr>
            <w:tcW w:w="2834" w:type="dxa"/>
          </w:tcPr>
          <w:p w:rsidR="0014209A" w:rsidRPr="0097587C" w:rsidRDefault="0014209A" w:rsidP="009845CD">
            <w:pPr>
              <w:rPr>
                <w:b/>
                <w:sz w:val="26"/>
                <w:szCs w:val="26"/>
              </w:rPr>
            </w:pPr>
            <w:r w:rsidRPr="0097587C">
              <w:rPr>
                <w:rFonts w:cs="Helvetica"/>
                <w:color w:val="333333"/>
                <w:sz w:val="26"/>
                <w:szCs w:val="26"/>
                <w:shd w:val="clear" w:color="auto" w:fill="FFFFFF"/>
              </w:rPr>
              <w:t>R$ 239,72</w:t>
            </w:r>
          </w:p>
        </w:tc>
      </w:tr>
      <w:tr w:rsidR="0014209A" w:rsidTr="0097587C">
        <w:tc>
          <w:tcPr>
            <w:tcW w:w="3510" w:type="dxa"/>
          </w:tcPr>
          <w:p w:rsidR="0014209A" w:rsidRPr="0097587C" w:rsidRDefault="0014209A" w:rsidP="009845CD">
            <w:pPr>
              <w:rPr>
                <w:rFonts w:cs="Helvetica"/>
                <w:color w:val="333333"/>
                <w:sz w:val="26"/>
                <w:szCs w:val="26"/>
                <w:shd w:val="clear" w:color="auto" w:fill="FFFFFF"/>
              </w:rPr>
            </w:pPr>
            <w:r w:rsidRPr="0097587C">
              <w:rPr>
                <w:rFonts w:cs="Helvetica"/>
                <w:color w:val="333333"/>
                <w:sz w:val="26"/>
                <w:szCs w:val="26"/>
                <w:shd w:val="clear" w:color="auto" w:fill="FFFFFF"/>
              </w:rPr>
              <w:t>FGTS</w:t>
            </w:r>
          </w:p>
        </w:tc>
        <w:tc>
          <w:tcPr>
            <w:tcW w:w="2376" w:type="dxa"/>
          </w:tcPr>
          <w:p w:rsidR="0014209A" w:rsidRPr="0097587C" w:rsidRDefault="0014209A" w:rsidP="009845CD">
            <w:pPr>
              <w:rPr>
                <w:rFonts w:cs="Helvetica"/>
                <w:color w:val="333333"/>
                <w:sz w:val="26"/>
                <w:szCs w:val="26"/>
                <w:shd w:val="clear" w:color="auto" w:fill="FFFFFF"/>
              </w:rPr>
            </w:pPr>
          </w:p>
        </w:tc>
        <w:tc>
          <w:tcPr>
            <w:tcW w:w="2834" w:type="dxa"/>
          </w:tcPr>
          <w:p w:rsidR="0014209A" w:rsidRPr="0097587C" w:rsidRDefault="0014209A" w:rsidP="009845CD">
            <w:pPr>
              <w:rPr>
                <w:b/>
                <w:sz w:val="26"/>
                <w:szCs w:val="26"/>
              </w:rPr>
            </w:pPr>
            <w:r w:rsidRPr="0097587C">
              <w:rPr>
                <w:rFonts w:cs="Helvetica"/>
                <w:color w:val="333333"/>
                <w:sz w:val="26"/>
                <w:szCs w:val="26"/>
                <w:shd w:val="clear" w:color="auto" w:fill="FFFFFF"/>
              </w:rPr>
              <w:t>R$ 690,40</w:t>
            </w:r>
          </w:p>
        </w:tc>
      </w:tr>
      <w:tr w:rsidR="0014209A" w:rsidTr="0097587C">
        <w:tc>
          <w:tcPr>
            <w:tcW w:w="3510" w:type="dxa"/>
          </w:tcPr>
          <w:p w:rsidR="0014209A" w:rsidRPr="0097587C" w:rsidRDefault="0014209A" w:rsidP="009845CD">
            <w:pPr>
              <w:rPr>
                <w:rFonts w:cs="Helvetica"/>
                <w:color w:val="333333"/>
                <w:sz w:val="26"/>
                <w:szCs w:val="26"/>
                <w:shd w:val="clear" w:color="auto" w:fill="FFFFFF"/>
              </w:rPr>
            </w:pPr>
            <w:r w:rsidRPr="0097587C">
              <w:rPr>
                <w:rFonts w:cs="Helvetica"/>
                <w:color w:val="333333"/>
                <w:sz w:val="26"/>
                <w:szCs w:val="26"/>
                <w:shd w:val="clear" w:color="auto" w:fill="FFFFFF"/>
              </w:rPr>
              <w:t>Provisão FGTS (13º e Férias)</w:t>
            </w:r>
          </w:p>
        </w:tc>
        <w:tc>
          <w:tcPr>
            <w:tcW w:w="2376" w:type="dxa"/>
          </w:tcPr>
          <w:p w:rsidR="0014209A" w:rsidRPr="0097587C" w:rsidRDefault="0014209A" w:rsidP="009845CD">
            <w:pPr>
              <w:rPr>
                <w:rFonts w:cs="Helvetica"/>
                <w:color w:val="333333"/>
                <w:sz w:val="26"/>
                <w:szCs w:val="26"/>
                <w:shd w:val="clear" w:color="auto" w:fill="FFFFFF"/>
              </w:rPr>
            </w:pPr>
          </w:p>
        </w:tc>
        <w:tc>
          <w:tcPr>
            <w:tcW w:w="2834" w:type="dxa"/>
          </w:tcPr>
          <w:p w:rsidR="0014209A" w:rsidRPr="0097587C" w:rsidRDefault="0014209A" w:rsidP="009845CD">
            <w:pPr>
              <w:rPr>
                <w:b/>
                <w:sz w:val="26"/>
                <w:szCs w:val="26"/>
              </w:rPr>
            </w:pPr>
            <w:r w:rsidRPr="0097587C">
              <w:rPr>
                <w:rFonts w:cs="Helvetica"/>
                <w:color w:val="333333"/>
                <w:sz w:val="26"/>
                <w:szCs w:val="26"/>
                <w:shd w:val="clear" w:color="auto" w:fill="FFFFFF"/>
              </w:rPr>
              <w:t>R$ 134,24</w:t>
            </w:r>
          </w:p>
        </w:tc>
      </w:tr>
      <w:tr w:rsidR="0014209A" w:rsidTr="0097587C">
        <w:tc>
          <w:tcPr>
            <w:tcW w:w="3510" w:type="dxa"/>
          </w:tcPr>
          <w:p w:rsidR="0014209A" w:rsidRPr="0097587C" w:rsidRDefault="0014209A" w:rsidP="009845CD">
            <w:pPr>
              <w:rPr>
                <w:rFonts w:cs="Helvetica"/>
                <w:color w:val="333333"/>
                <w:sz w:val="26"/>
                <w:szCs w:val="26"/>
                <w:shd w:val="clear" w:color="auto" w:fill="FFFFFF"/>
              </w:rPr>
            </w:pPr>
            <w:r w:rsidRPr="0097587C">
              <w:rPr>
                <w:rFonts w:cs="Helvetica"/>
                <w:color w:val="333333"/>
                <w:sz w:val="26"/>
                <w:szCs w:val="26"/>
                <w:shd w:val="clear" w:color="auto" w:fill="FFFFFF"/>
              </w:rPr>
              <w:t>INSS</w:t>
            </w:r>
          </w:p>
        </w:tc>
        <w:tc>
          <w:tcPr>
            <w:tcW w:w="2376" w:type="dxa"/>
          </w:tcPr>
          <w:p w:rsidR="0014209A" w:rsidRPr="0097587C" w:rsidRDefault="000048E3" w:rsidP="000048E3">
            <w:pPr>
              <w:jc w:val="center"/>
              <w:rPr>
                <w:b/>
                <w:sz w:val="26"/>
                <w:szCs w:val="26"/>
              </w:rPr>
            </w:pPr>
            <w:r w:rsidRPr="0097587C">
              <w:rPr>
                <w:rFonts w:cs="Helvetica"/>
                <w:color w:val="333333"/>
                <w:sz w:val="26"/>
                <w:szCs w:val="26"/>
                <w:shd w:val="clear" w:color="auto" w:fill="FFFFFF"/>
              </w:rPr>
              <w:t>20,00%</w:t>
            </w:r>
          </w:p>
        </w:tc>
        <w:tc>
          <w:tcPr>
            <w:tcW w:w="2834" w:type="dxa"/>
          </w:tcPr>
          <w:p w:rsidR="0014209A" w:rsidRPr="0097587C" w:rsidRDefault="000048E3" w:rsidP="009845CD">
            <w:pPr>
              <w:rPr>
                <w:b/>
                <w:sz w:val="26"/>
                <w:szCs w:val="26"/>
              </w:rPr>
            </w:pPr>
            <w:r w:rsidRPr="0097587C">
              <w:rPr>
                <w:rFonts w:cs="Helvetica"/>
                <w:color w:val="333333"/>
                <w:sz w:val="26"/>
                <w:szCs w:val="26"/>
                <w:shd w:val="clear" w:color="auto" w:fill="FFFFFF"/>
              </w:rPr>
              <w:t>R$ 1.726,00</w:t>
            </w:r>
          </w:p>
        </w:tc>
      </w:tr>
      <w:tr w:rsidR="0014209A" w:rsidTr="0097587C">
        <w:tc>
          <w:tcPr>
            <w:tcW w:w="3510" w:type="dxa"/>
          </w:tcPr>
          <w:p w:rsidR="0014209A" w:rsidRPr="0097587C" w:rsidRDefault="0014209A" w:rsidP="009845CD">
            <w:pPr>
              <w:rPr>
                <w:rFonts w:cs="Helvetica"/>
                <w:color w:val="333333"/>
                <w:sz w:val="26"/>
                <w:szCs w:val="26"/>
                <w:shd w:val="clear" w:color="auto" w:fill="FFFFFF"/>
              </w:rPr>
            </w:pPr>
            <w:r w:rsidRPr="0097587C">
              <w:rPr>
                <w:rFonts w:cs="Helvetica"/>
                <w:color w:val="333333"/>
                <w:sz w:val="26"/>
                <w:szCs w:val="26"/>
                <w:shd w:val="clear" w:color="auto" w:fill="FFFFFF"/>
              </w:rPr>
              <w:t>Provisão INSS (13º e Férias)</w:t>
            </w:r>
          </w:p>
        </w:tc>
        <w:tc>
          <w:tcPr>
            <w:tcW w:w="2376" w:type="dxa"/>
          </w:tcPr>
          <w:p w:rsidR="0014209A" w:rsidRPr="0097587C" w:rsidRDefault="0014209A" w:rsidP="009845CD">
            <w:pPr>
              <w:rPr>
                <w:b/>
                <w:sz w:val="26"/>
                <w:szCs w:val="26"/>
              </w:rPr>
            </w:pPr>
          </w:p>
        </w:tc>
        <w:tc>
          <w:tcPr>
            <w:tcW w:w="2834" w:type="dxa"/>
          </w:tcPr>
          <w:p w:rsidR="0014209A" w:rsidRPr="0097587C" w:rsidRDefault="000048E3" w:rsidP="009845CD">
            <w:pPr>
              <w:rPr>
                <w:b/>
                <w:sz w:val="26"/>
                <w:szCs w:val="26"/>
              </w:rPr>
            </w:pPr>
            <w:r w:rsidRPr="0097587C">
              <w:rPr>
                <w:rFonts w:cs="Helvetica"/>
                <w:color w:val="333333"/>
                <w:sz w:val="26"/>
                <w:szCs w:val="26"/>
                <w:shd w:val="clear" w:color="auto" w:fill="FFFFFF"/>
              </w:rPr>
              <w:t>R$ 335,61</w:t>
            </w:r>
          </w:p>
        </w:tc>
      </w:tr>
      <w:tr w:rsidR="000048E3" w:rsidTr="0097587C">
        <w:tc>
          <w:tcPr>
            <w:tcW w:w="3510" w:type="dxa"/>
          </w:tcPr>
          <w:p w:rsidR="000048E3" w:rsidRPr="0097587C" w:rsidRDefault="000D3835" w:rsidP="009845CD">
            <w:pPr>
              <w:rPr>
                <w:rFonts w:cs="Helvetica"/>
                <w:color w:val="333333"/>
                <w:sz w:val="26"/>
                <w:szCs w:val="26"/>
                <w:shd w:val="clear" w:color="auto" w:fill="FFFFFF"/>
              </w:rPr>
            </w:pPr>
            <w:r w:rsidRPr="0097587C">
              <w:rPr>
                <w:rFonts w:cs="Helvetica"/>
                <w:color w:val="333333"/>
                <w:sz w:val="26"/>
                <w:szCs w:val="26"/>
                <w:shd w:val="clear" w:color="auto" w:fill="FFFFFF"/>
              </w:rPr>
              <w:t>Custo Funcionário</w:t>
            </w:r>
          </w:p>
        </w:tc>
        <w:tc>
          <w:tcPr>
            <w:tcW w:w="5210" w:type="dxa"/>
            <w:gridSpan w:val="2"/>
          </w:tcPr>
          <w:p w:rsidR="000048E3" w:rsidRPr="0097587C" w:rsidRDefault="000D3835" w:rsidP="000D3835">
            <w:pPr>
              <w:jc w:val="right"/>
              <w:rPr>
                <w:rFonts w:cs="Helvetica"/>
                <w:b/>
                <w:color w:val="333333"/>
                <w:sz w:val="26"/>
                <w:szCs w:val="26"/>
                <w:shd w:val="clear" w:color="auto" w:fill="FFFFFF"/>
              </w:rPr>
            </w:pPr>
            <w:r w:rsidRPr="0097587C">
              <w:rPr>
                <w:rFonts w:cs="Helvetica"/>
                <w:b/>
                <w:color w:val="333333"/>
                <w:sz w:val="26"/>
                <w:szCs w:val="26"/>
                <w:shd w:val="clear" w:color="auto" w:fill="FFFFFF"/>
              </w:rPr>
              <w:t>R$ 14.244,31</w:t>
            </w:r>
          </w:p>
        </w:tc>
      </w:tr>
    </w:tbl>
    <w:p w:rsidR="0097587C" w:rsidRDefault="0097587C" w:rsidP="009845CD">
      <w:pPr>
        <w:rPr>
          <w:b/>
          <w:sz w:val="26"/>
        </w:rPr>
      </w:pPr>
    </w:p>
    <w:p w:rsidR="0097587C" w:rsidRDefault="0097587C" w:rsidP="009845CD">
      <w:pPr>
        <w:rPr>
          <w:b/>
          <w:sz w:val="26"/>
        </w:rPr>
      </w:pPr>
      <w:r>
        <w:rPr>
          <w:b/>
          <w:sz w:val="26"/>
        </w:rPr>
        <w:t>Total dos custos</w:t>
      </w:r>
    </w:p>
    <w:tbl>
      <w:tblPr>
        <w:tblStyle w:val="Tabelacomgrade"/>
        <w:tblW w:w="0" w:type="auto"/>
        <w:tblLook w:val="04A0"/>
      </w:tblPr>
      <w:tblGrid>
        <w:gridCol w:w="4644"/>
        <w:gridCol w:w="4000"/>
      </w:tblGrid>
      <w:tr w:rsidR="0097587C" w:rsidTr="0097587C">
        <w:tc>
          <w:tcPr>
            <w:tcW w:w="4644" w:type="dxa"/>
          </w:tcPr>
          <w:p w:rsidR="0097587C" w:rsidRDefault="0097587C" w:rsidP="009845CD">
            <w:pPr>
              <w:rPr>
                <w:b/>
                <w:sz w:val="26"/>
              </w:rPr>
            </w:pPr>
            <w:r>
              <w:rPr>
                <w:b/>
                <w:sz w:val="26"/>
              </w:rPr>
              <w:t>Evento</w:t>
            </w:r>
          </w:p>
        </w:tc>
        <w:tc>
          <w:tcPr>
            <w:tcW w:w="4000" w:type="dxa"/>
          </w:tcPr>
          <w:p w:rsidR="0097587C" w:rsidRDefault="0097587C" w:rsidP="009845CD">
            <w:pPr>
              <w:rPr>
                <w:b/>
                <w:sz w:val="26"/>
              </w:rPr>
            </w:pPr>
            <w:r>
              <w:rPr>
                <w:b/>
                <w:sz w:val="26"/>
              </w:rPr>
              <w:t>Valor</w:t>
            </w:r>
          </w:p>
        </w:tc>
      </w:tr>
      <w:tr w:rsidR="0097587C" w:rsidTr="0097587C">
        <w:tc>
          <w:tcPr>
            <w:tcW w:w="4644" w:type="dxa"/>
          </w:tcPr>
          <w:p w:rsidR="0097587C" w:rsidRPr="0097587C" w:rsidRDefault="0097587C" w:rsidP="009845CD">
            <w:pPr>
              <w:rPr>
                <w:sz w:val="26"/>
              </w:rPr>
            </w:pPr>
            <w:r>
              <w:rPr>
                <w:sz w:val="26"/>
              </w:rPr>
              <w:t>Analista de Sistemas Sênior</w:t>
            </w:r>
          </w:p>
        </w:tc>
        <w:tc>
          <w:tcPr>
            <w:tcW w:w="4000" w:type="dxa"/>
          </w:tcPr>
          <w:p w:rsidR="0097587C" w:rsidRDefault="0097587C" w:rsidP="009845CD">
            <w:pPr>
              <w:rPr>
                <w:b/>
                <w:sz w:val="26"/>
              </w:rPr>
            </w:pPr>
            <w:r>
              <w:rPr>
                <w:b/>
                <w:sz w:val="26"/>
              </w:rPr>
              <w:t>R$ 14.244,31</w:t>
            </w:r>
          </w:p>
        </w:tc>
      </w:tr>
      <w:tr w:rsidR="0097587C" w:rsidTr="0097587C">
        <w:tc>
          <w:tcPr>
            <w:tcW w:w="4644" w:type="dxa"/>
          </w:tcPr>
          <w:p w:rsidR="0097587C" w:rsidRPr="0097587C" w:rsidRDefault="0097587C" w:rsidP="0097587C">
            <w:pPr>
              <w:rPr>
                <w:sz w:val="26"/>
              </w:rPr>
            </w:pPr>
            <w:r>
              <w:rPr>
                <w:sz w:val="26"/>
              </w:rPr>
              <w:t>N</w:t>
            </w:r>
            <w:r w:rsidRPr="0097587C">
              <w:rPr>
                <w:sz w:val="26"/>
              </w:rPr>
              <w:t>ecessidade de reuso das ferramentas usadas no desenvolvimento</w:t>
            </w:r>
          </w:p>
        </w:tc>
        <w:tc>
          <w:tcPr>
            <w:tcW w:w="4000" w:type="dxa"/>
          </w:tcPr>
          <w:p w:rsidR="0097587C" w:rsidRDefault="0097587C" w:rsidP="009845CD">
            <w:pPr>
              <w:rPr>
                <w:b/>
                <w:sz w:val="26"/>
              </w:rPr>
            </w:pPr>
            <w:r>
              <w:rPr>
                <w:b/>
                <w:sz w:val="26"/>
              </w:rPr>
              <w:t>R$ 0,00</w:t>
            </w:r>
          </w:p>
        </w:tc>
      </w:tr>
      <w:tr w:rsidR="0097587C" w:rsidTr="0097587C">
        <w:tc>
          <w:tcPr>
            <w:tcW w:w="4644" w:type="dxa"/>
          </w:tcPr>
          <w:p w:rsidR="0097587C" w:rsidRPr="0097587C" w:rsidRDefault="0097587C" w:rsidP="009845CD">
            <w:pPr>
              <w:rPr>
                <w:sz w:val="26"/>
              </w:rPr>
            </w:pPr>
            <w:bookmarkStart w:id="1" w:name="_Hlk498513416"/>
            <w:r>
              <w:rPr>
                <w:sz w:val="26"/>
              </w:rPr>
              <w:t>Gastos com luz e água</w:t>
            </w:r>
          </w:p>
        </w:tc>
        <w:tc>
          <w:tcPr>
            <w:tcW w:w="4000" w:type="dxa"/>
          </w:tcPr>
          <w:p w:rsidR="0097587C" w:rsidRDefault="0097587C" w:rsidP="009845CD">
            <w:pPr>
              <w:rPr>
                <w:b/>
                <w:sz w:val="26"/>
              </w:rPr>
            </w:pPr>
            <w:r>
              <w:rPr>
                <w:b/>
                <w:sz w:val="26"/>
              </w:rPr>
              <w:t>R$ 200,00</w:t>
            </w:r>
          </w:p>
        </w:tc>
      </w:tr>
      <w:tr w:rsidR="0097587C" w:rsidTr="0097587C">
        <w:tc>
          <w:tcPr>
            <w:tcW w:w="4644" w:type="dxa"/>
          </w:tcPr>
          <w:p w:rsidR="0097587C" w:rsidRPr="0097587C" w:rsidRDefault="0097587C" w:rsidP="009845CD">
            <w:pPr>
              <w:rPr>
                <w:sz w:val="26"/>
              </w:rPr>
            </w:pPr>
            <w:r>
              <w:rPr>
                <w:sz w:val="26"/>
              </w:rPr>
              <w:t>Gastos com internet</w:t>
            </w:r>
          </w:p>
        </w:tc>
        <w:tc>
          <w:tcPr>
            <w:tcW w:w="4000" w:type="dxa"/>
          </w:tcPr>
          <w:p w:rsidR="0097587C" w:rsidRDefault="0097587C" w:rsidP="009845CD">
            <w:pPr>
              <w:rPr>
                <w:b/>
                <w:sz w:val="26"/>
              </w:rPr>
            </w:pPr>
            <w:r>
              <w:rPr>
                <w:b/>
                <w:sz w:val="26"/>
              </w:rPr>
              <w:t>R$ 120,00</w:t>
            </w:r>
          </w:p>
        </w:tc>
      </w:tr>
      <w:bookmarkEnd w:id="1"/>
      <w:tr w:rsidR="0097587C" w:rsidTr="0097587C">
        <w:tc>
          <w:tcPr>
            <w:tcW w:w="4644" w:type="dxa"/>
          </w:tcPr>
          <w:p w:rsidR="0097587C" w:rsidRPr="0097587C" w:rsidRDefault="0097587C" w:rsidP="009845CD">
            <w:pPr>
              <w:rPr>
                <w:b/>
                <w:sz w:val="26"/>
              </w:rPr>
            </w:pPr>
            <w:r w:rsidRPr="0097587C">
              <w:rPr>
                <w:b/>
                <w:sz w:val="26"/>
              </w:rPr>
              <w:t>Total</w:t>
            </w:r>
          </w:p>
        </w:tc>
        <w:tc>
          <w:tcPr>
            <w:tcW w:w="4000" w:type="dxa"/>
          </w:tcPr>
          <w:p w:rsidR="0097587C" w:rsidRDefault="0097587C" w:rsidP="009845CD">
            <w:pPr>
              <w:rPr>
                <w:b/>
                <w:sz w:val="26"/>
              </w:rPr>
            </w:pPr>
            <w:r>
              <w:rPr>
                <w:b/>
                <w:sz w:val="26"/>
              </w:rPr>
              <w:t>R$ 14.564,31</w:t>
            </w:r>
          </w:p>
        </w:tc>
      </w:tr>
    </w:tbl>
    <w:p w:rsidR="0097587C" w:rsidRDefault="0097587C" w:rsidP="009845CD">
      <w:pPr>
        <w:rPr>
          <w:b/>
          <w:sz w:val="26"/>
        </w:rPr>
      </w:pPr>
    </w:p>
    <w:p w:rsidR="009845CD" w:rsidRPr="009845CD" w:rsidRDefault="009845CD" w:rsidP="009845CD">
      <w:pPr>
        <w:rPr>
          <w:sz w:val="26"/>
        </w:rPr>
      </w:pPr>
      <w:r w:rsidRPr="009845CD">
        <w:rPr>
          <w:b/>
          <w:sz w:val="26"/>
        </w:rPr>
        <w:t>Premissas:</w:t>
      </w:r>
      <w:r>
        <w:rPr>
          <w:b/>
          <w:sz w:val="26"/>
        </w:rPr>
        <w:t xml:space="preserve"> </w:t>
      </w:r>
      <w:r w:rsidRPr="009845CD">
        <w:rPr>
          <w:sz w:val="26"/>
        </w:rPr>
        <w:t xml:space="preserve">Um projeto não precisa ser desenvolvido necessariamente por uma equipe, mas deve haver no mínimo um colaborador para gerenciar o projeto entre ele e o cliente; Caso o projeto seja desenvolvido por pelo menos uma equipe, deve haver uma pessoa para atuar como gerente do projeto. </w:t>
      </w:r>
    </w:p>
    <w:p w:rsidR="003A1DDB" w:rsidRDefault="00670514" w:rsidP="009845CD">
      <w:pPr>
        <w:rPr>
          <w:sz w:val="26"/>
        </w:rPr>
      </w:pPr>
      <w:r>
        <w:rPr>
          <w:b/>
          <w:sz w:val="26"/>
        </w:rPr>
        <w:t>Restrições</w:t>
      </w:r>
      <w:r w:rsidR="009845CD" w:rsidRPr="009845CD">
        <w:rPr>
          <w:b/>
          <w:sz w:val="26"/>
        </w:rPr>
        <w:t>:</w:t>
      </w:r>
      <w:r w:rsidR="009845CD">
        <w:rPr>
          <w:b/>
          <w:sz w:val="26"/>
        </w:rPr>
        <w:t xml:space="preserve"> </w:t>
      </w:r>
      <w:r w:rsidR="009845CD" w:rsidRPr="009845CD">
        <w:rPr>
          <w:sz w:val="26"/>
        </w:rPr>
        <w:t>Somente o gerente do projeto pode excluir tarefas; Toda tarefa deverá possuir um colaborador responsável por executá-la; Toda tarefa só poderá ser executada de fato quando o responsável iniciar a tarefa pelo sistema, assim seu estado será alterado para iniciada.</w:t>
      </w:r>
    </w:p>
    <w:p w:rsidR="003A1DDB" w:rsidRDefault="003A1DDB" w:rsidP="009845CD">
      <w:pPr>
        <w:rPr>
          <w:sz w:val="26"/>
        </w:rPr>
      </w:pPr>
    </w:p>
    <w:p w:rsidR="009845CD" w:rsidRDefault="009845CD" w:rsidP="009845CD">
      <w:pPr>
        <w:rPr>
          <w:b/>
          <w:sz w:val="26"/>
        </w:rPr>
      </w:pPr>
      <w:r w:rsidRPr="009845CD">
        <w:rPr>
          <w:b/>
          <w:sz w:val="26"/>
        </w:rPr>
        <w:t xml:space="preserve"> </w:t>
      </w:r>
    </w:p>
    <w:p w:rsidR="00866058" w:rsidRPr="00866058" w:rsidRDefault="00495EA3" w:rsidP="00F31BCB">
      <w:pPr>
        <w:rPr>
          <w:b/>
          <w:sz w:val="26"/>
        </w:rPr>
      </w:pPr>
      <w:r w:rsidRPr="00495EA3">
        <w:rPr>
          <w:b/>
          <w:sz w:val="26"/>
        </w:rPr>
        <w:lastRenderedPageBreak/>
        <w:t>Lista de Requisitos Funcionais</w:t>
      </w:r>
    </w:p>
    <w:p w:rsidR="00866058" w:rsidRDefault="00866058" w:rsidP="00866058">
      <w:pPr>
        <w:pStyle w:val="PargrafodaLista"/>
        <w:numPr>
          <w:ilvl w:val="0"/>
          <w:numId w:val="1"/>
        </w:numPr>
        <w:jc w:val="both"/>
        <w:rPr>
          <w:sz w:val="26"/>
        </w:rPr>
      </w:pPr>
      <w:r w:rsidRPr="00866058">
        <w:rPr>
          <w:sz w:val="26"/>
        </w:rPr>
        <w:t>Manter cadastro de projetos</w:t>
      </w:r>
    </w:p>
    <w:p w:rsidR="00866058" w:rsidRPr="00866058" w:rsidRDefault="00866058" w:rsidP="00866058">
      <w:pPr>
        <w:pStyle w:val="PargrafodaLista"/>
        <w:numPr>
          <w:ilvl w:val="0"/>
          <w:numId w:val="1"/>
        </w:numPr>
        <w:jc w:val="both"/>
        <w:rPr>
          <w:sz w:val="26"/>
        </w:rPr>
      </w:pPr>
      <w:r w:rsidRPr="00866058">
        <w:rPr>
          <w:sz w:val="26"/>
        </w:rPr>
        <w:t xml:space="preserve"> Manter cadastro de tarefas de cada projeto</w:t>
      </w:r>
    </w:p>
    <w:p w:rsidR="00866058" w:rsidRPr="00866058" w:rsidRDefault="00866058" w:rsidP="00866058">
      <w:pPr>
        <w:pStyle w:val="PargrafodaLista"/>
        <w:numPr>
          <w:ilvl w:val="0"/>
          <w:numId w:val="1"/>
        </w:numPr>
        <w:jc w:val="both"/>
        <w:rPr>
          <w:sz w:val="26"/>
        </w:rPr>
      </w:pPr>
      <w:r w:rsidRPr="00866058">
        <w:rPr>
          <w:sz w:val="26"/>
        </w:rPr>
        <w:t>Manter cadastro de colaboradores</w:t>
      </w:r>
    </w:p>
    <w:p w:rsidR="00866058" w:rsidRDefault="00866058" w:rsidP="00866058">
      <w:pPr>
        <w:pStyle w:val="PargrafodaLista"/>
        <w:numPr>
          <w:ilvl w:val="0"/>
          <w:numId w:val="1"/>
        </w:numPr>
        <w:jc w:val="both"/>
        <w:rPr>
          <w:sz w:val="26"/>
        </w:rPr>
      </w:pPr>
      <w:r w:rsidRPr="00866058">
        <w:rPr>
          <w:sz w:val="26"/>
        </w:rPr>
        <w:t>Manter cadastro de equipes de desenvolvimento</w:t>
      </w:r>
    </w:p>
    <w:p w:rsidR="00866058" w:rsidRDefault="00866058" w:rsidP="00866058">
      <w:pPr>
        <w:pStyle w:val="PargrafodaLista"/>
        <w:numPr>
          <w:ilvl w:val="0"/>
          <w:numId w:val="1"/>
        </w:numPr>
        <w:jc w:val="both"/>
        <w:rPr>
          <w:sz w:val="26"/>
        </w:rPr>
      </w:pPr>
      <w:r>
        <w:rPr>
          <w:sz w:val="26"/>
        </w:rPr>
        <w:t>Adicionar colaboradores em equipes</w:t>
      </w:r>
    </w:p>
    <w:p w:rsidR="00866058" w:rsidRDefault="00866058" w:rsidP="00866058">
      <w:pPr>
        <w:pStyle w:val="PargrafodaLista"/>
        <w:numPr>
          <w:ilvl w:val="0"/>
          <w:numId w:val="1"/>
        </w:numPr>
        <w:jc w:val="both"/>
        <w:rPr>
          <w:sz w:val="26"/>
        </w:rPr>
      </w:pPr>
      <w:r>
        <w:rPr>
          <w:sz w:val="26"/>
        </w:rPr>
        <w:t>Remover colaboradores de equipes</w:t>
      </w:r>
    </w:p>
    <w:p w:rsidR="00866058" w:rsidRDefault="00866058" w:rsidP="00866058">
      <w:pPr>
        <w:pStyle w:val="PargrafodaLista"/>
        <w:numPr>
          <w:ilvl w:val="0"/>
          <w:numId w:val="1"/>
        </w:numPr>
        <w:jc w:val="both"/>
        <w:rPr>
          <w:sz w:val="26"/>
        </w:rPr>
      </w:pPr>
      <w:r>
        <w:rPr>
          <w:sz w:val="26"/>
        </w:rPr>
        <w:t>Atribuir uma função para cada colaborador em uma equipe</w:t>
      </w:r>
    </w:p>
    <w:p w:rsidR="00866058" w:rsidRDefault="00866058" w:rsidP="00866058">
      <w:pPr>
        <w:pStyle w:val="PargrafodaLista"/>
        <w:numPr>
          <w:ilvl w:val="0"/>
          <w:numId w:val="1"/>
        </w:numPr>
        <w:jc w:val="both"/>
        <w:rPr>
          <w:sz w:val="26"/>
        </w:rPr>
      </w:pPr>
      <w:r>
        <w:rPr>
          <w:sz w:val="26"/>
        </w:rPr>
        <w:t>Escolher um colaborador para ser o gerente do projeto</w:t>
      </w:r>
    </w:p>
    <w:p w:rsidR="00866058" w:rsidRPr="00866058" w:rsidRDefault="00866058" w:rsidP="00866058">
      <w:pPr>
        <w:pStyle w:val="PargrafodaLista"/>
        <w:numPr>
          <w:ilvl w:val="0"/>
          <w:numId w:val="1"/>
        </w:numPr>
        <w:jc w:val="both"/>
        <w:rPr>
          <w:sz w:val="26"/>
        </w:rPr>
      </w:pPr>
      <w:r>
        <w:rPr>
          <w:sz w:val="26"/>
        </w:rPr>
        <w:t>Lançar tarefas como iniciadas</w:t>
      </w:r>
    </w:p>
    <w:p w:rsidR="00866058" w:rsidRPr="00866058" w:rsidRDefault="00866058" w:rsidP="00866058">
      <w:pPr>
        <w:pStyle w:val="PargrafodaLista"/>
        <w:numPr>
          <w:ilvl w:val="0"/>
          <w:numId w:val="1"/>
        </w:numPr>
        <w:jc w:val="both"/>
        <w:rPr>
          <w:sz w:val="26"/>
        </w:rPr>
      </w:pPr>
      <w:r>
        <w:rPr>
          <w:sz w:val="26"/>
        </w:rPr>
        <w:t>Lançar tarefas como finalizadas</w:t>
      </w:r>
    </w:p>
    <w:p w:rsidR="00866058" w:rsidRPr="00866058" w:rsidRDefault="00866058" w:rsidP="00866058">
      <w:pPr>
        <w:pStyle w:val="PargrafodaLista"/>
        <w:numPr>
          <w:ilvl w:val="0"/>
          <w:numId w:val="1"/>
        </w:numPr>
        <w:jc w:val="both"/>
        <w:rPr>
          <w:sz w:val="26"/>
        </w:rPr>
      </w:pPr>
      <w:r w:rsidRPr="00866058">
        <w:rPr>
          <w:sz w:val="26"/>
        </w:rPr>
        <w:t>Mudar o estado de tarefa</w:t>
      </w:r>
      <w:r>
        <w:rPr>
          <w:sz w:val="26"/>
        </w:rPr>
        <w:t>s</w:t>
      </w:r>
    </w:p>
    <w:p w:rsidR="00866058" w:rsidRPr="00866058" w:rsidRDefault="00866058" w:rsidP="00866058">
      <w:pPr>
        <w:pStyle w:val="PargrafodaLista"/>
        <w:numPr>
          <w:ilvl w:val="0"/>
          <w:numId w:val="1"/>
        </w:numPr>
        <w:jc w:val="both"/>
        <w:rPr>
          <w:sz w:val="26"/>
        </w:rPr>
      </w:pPr>
      <w:r w:rsidRPr="00866058">
        <w:rPr>
          <w:sz w:val="26"/>
        </w:rPr>
        <w:t>Definir o responsável por realizar uma tarefa (executor)</w:t>
      </w:r>
    </w:p>
    <w:p w:rsidR="00866058" w:rsidRPr="00866058" w:rsidRDefault="00866058" w:rsidP="00866058">
      <w:pPr>
        <w:pStyle w:val="PargrafodaLista"/>
        <w:numPr>
          <w:ilvl w:val="0"/>
          <w:numId w:val="1"/>
        </w:numPr>
        <w:jc w:val="both"/>
        <w:rPr>
          <w:sz w:val="26"/>
        </w:rPr>
      </w:pPr>
      <w:r w:rsidRPr="00866058">
        <w:rPr>
          <w:sz w:val="26"/>
        </w:rPr>
        <w:t>Associar uma tarefa a outra já existente (relaciona-las)</w:t>
      </w:r>
    </w:p>
    <w:p w:rsidR="00866058" w:rsidRPr="00866058" w:rsidRDefault="00866058" w:rsidP="00866058">
      <w:pPr>
        <w:pStyle w:val="PargrafodaLista"/>
        <w:numPr>
          <w:ilvl w:val="0"/>
          <w:numId w:val="1"/>
        </w:numPr>
        <w:jc w:val="both"/>
        <w:rPr>
          <w:sz w:val="26"/>
        </w:rPr>
      </w:pPr>
      <w:r>
        <w:rPr>
          <w:sz w:val="26"/>
        </w:rPr>
        <w:t xml:space="preserve"> </w:t>
      </w:r>
      <w:r w:rsidRPr="00866058">
        <w:rPr>
          <w:sz w:val="26"/>
        </w:rPr>
        <w:t>Anexar arquivos a uma tarefa</w:t>
      </w:r>
    </w:p>
    <w:p w:rsidR="00866058" w:rsidRPr="00866058" w:rsidRDefault="00866058" w:rsidP="00866058">
      <w:pPr>
        <w:pStyle w:val="PargrafodaLista"/>
        <w:numPr>
          <w:ilvl w:val="0"/>
          <w:numId w:val="1"/>
        </w:numPr>
        <w:jc w:val="both"/>
        <w:rPr>
          <w:sz w:val="26"/>
        </w:rPr>
      </w:pPr>
      <w:r>
        <w:rPr>
          <w:sz w:val="26"/>
        </w:rPr>
        <w:t xml:space="preserve"> </w:t>
      </w:r>
      <w:r w:rsidRPr="00866058">
        <w:rPr>
          <w:sz w:val="26"/>
        </w:rPr>
        <w:t>Adicionar colaboradores em equipes</w:t>
      </w:r>
    </w:p>
    <w:p w:rsidR="00866058" w:rsidRPr="00866058" w:rsidRDefault="00866058" w:rsidP="00866058">
      <w:pPr>
        <w:pStyle w:val="PargrafodaLista"/>
        <w:numPr>
          <w:ilvl w:val="0"/>
          <w:numId w:val="1"/>
        </w:numPr>
        <w:jc w:val="both"/>
        <w:rPr>
          <w:sz w:val="26"/>
        </w:rPr>
      </w:pPr>
      <w:r>
        <w:rPr>
          <w:sz w:val="26"/>
        </w:rPr>
        <w:t xml:space="preserve"> </w:t>
      </w:r>
      <w:r w:rsidRPr="00866058">
        <w:rPr>
          <w:sz w:val="26"/>
        </w:rPr>
        <w:t>Remover colaboradores de equipes</w:t>
      </w:r>
    </w:p>
    <w:p w:rsidR="00520174" w:rsidRDefault="00520174" w:rsidP="00520174">
      <w:pPr>
        <w:shd w:val="clear" w:color="auto" w:fill="FFFFFF"/>
        <w:spacing w:after="0" w:line="240" w:lineRule="auto"/>
        <w:rPr>
          <w:rFonts w:ascii="Arial" w:eastAsia="Times New Roman" w:hAnsi="Arial" w:cs="Arial"/>
          <w:sz w:val="28"/>
          <w:szCs w:val="28"/>
          <w:lang w:eastAsia="pt-BR"/>
        </w:rPr>
      </w:pPr>
    </w:p>
    <w:p w:rsidR="00520174" w:rsidRPr="00520174" w:rsidRDefault="00520174" w:rsidP="00520174">
      <w:pPr>
        <w:shd w:val="clear" w:color="auto" w:fill="FFFFFF"/>
        <w:spacing w:after="0" w:line="240" w:lineRule="auto"/>
        <w:rPr>
          <w:rFonts w:ascii="Arial" w:eastAsia="Times New Roman" w:hAnsi="Arial" w:cs="Arial"/>
          <w:sz w:val="28"/>
          <w:szCs w:val="28"/>
          <w:lang w:eastAsia="pt-BR"/>
        </w:rPr>
      </w:pPr>
    </w:p>
    <w:p w:rsidR="00520174" w:rsidRPr="00A2331D" w:rsidRDefault="00520174" w:rsidP="00520174">
      <w:pPr>
        <w:jc w:val="both"/>
        <w:rPr>
          <w:sz w:val="26"/>
        </w:rPr>
      </w:pPr>
    </w:p>
    <w:sectPr w:rsidR="00520174" w:rsidRPr="00A2331D" w:rsidSect="00FC17E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87322"/>
    <w:multiLevelType w:val="hybridMultilevel"/>
    <w:tmpl w:val="34AAE8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A2331D"/>
    <w:rsid w:val="000048E3"/>
    <w:rsid w:val="000D3835"/>
    <w:rsid w:val="0014209A"/>
    <w:rsid w:val="001627CE"/>
    <w:rsid w:val="001651D5"/>
    <w:rsid w:val="00246295"/>
    <w:rsid w:val="00352EC2"/>
    <w:rsid w:val="003A1DDB"/>
    <w:rsid w:val="003B34E8"/>
    <w:rsid w:val="003D46CA"/>
    <w:rsid w:val="003E17FB"/>
    <w:rsid w:val="003E77F4"/>
    <w:rsid w:val="00446A1F"/>
    <w:rsid w:val="00495EA3"/>
    <w:rsid w:val="00520174"/>
    <w:rsid w:val="0053408B"/>
    <w:rsid w:val="005C3953"/>
    <w:rsid w:val="00670514"/>
    <w:rsid w:val="008052A9"/>
    <w:rsid w:val="00806FC1"/>
    <w:rsid w:val="00866058"/>
    <w:rsid w:val="0097587C"/>
    <w:rsid w:val="009845CD"/>
    <w:rsid w:val="00A2331D"/>
    <w:rsid w:val="00A9735C"/>
    <w:rsid w:val="00BE1670"/>
    <w:rsid w:val="00C35F03"/>
    <w:rsid w:val="00D33EE2"/>
    <w:rsid w:val="00E5619B"/>
    <w:rsid w:val="00F31BCB"/>
    <w:rsid w:val="00FC17E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7E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6058"/>
    <w:pPr>
      <w:ind w:left="720"/>
      <w:contextualSpacing/>
    </w:pPr>
  </w:style>
  <w:style w:type="table" w:styleId="Tabelacomgrade">
    <w:name w:val="Table Grid"/>
    <w:basedOn w:val="Tabelanormal"/>
    <w:uiPriority w:val="59"/>
    <w:rsid w:val="00A97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F31BC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6058"/>
    <w:pPr>
      <w:ind w:left="720"/>
      <w:contextualSpacing/>
    </w:pPr>
  </w:style>
  <w:style w:type="table" w:styleId="Tabelacomgrade">
    <w:name w:val="Table Grid"/>
    <w:basedOn w:val="Tabelanormal"/>
    <w:uiPriority w:val="59"/>
    <w:rsid w:val="00A973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F31BC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59164119">
      <w:bodyDiv w:val="1"/>
      <w:marLeft w:val="0"/>
      <w:marRight w:val="0"/>
      <w:marTop w:val="0"/>
      <w:marBottom w:val="0"/>
      <w:divBdr>
        <w:top w:val="none" w:sz="0" w:space="0" w:color="auto"/>
        <w:left w:val="none" w:sz="0" w:space="0" w:color="auto"/>
        <w:bottom w:val="none" w:sz="0" w:space="0" w:color="auto"/>
        <w:right w:val="none" w:sz="0" w:space="0" w:color="auto"/>
      </w:divBdr>
      <w:divsChild>
        <w:div w:id="517161671">
          <w:marLeft w:val="0"/>
          <w:marRight w:val="0"/>
          <w:marTop w:val="240"/>
          <w:marBottom w:val="240"/>
          <w:divBdr>
            <w:top w:val="none" w:sz="0" w:space="0" w:color="auto"/>
            <w:left w:val="none" w:sz="0" w:space="0" w:color="auto"/>
            <w:bottom w:val="none" w:sz="0" w:space="0" w:color="auto"/>
            <w:right w:val="none" w:sz="0" w:space="0" w:color="auto"/>
          </w:divBdr>
          <w:divsChild>
            <w:div w:id="664287684">
              <w:marLeft w:val="0"/>
              <w:marRight w:val="0"/>
              <w:marTop w:val="0"/>
              <w:marBottom w:val="0"/>
              <w:divBdr>
                <w:top w:val="none" w:sz="0" w:space="0" w:color="auto"/>
                <w:left w:val="none" w:sz="0" w:space="0" w:color="auto"/>
                <w:bottom w:val="none" w:sz="0" w:space="0" w:color="auto"/>
                <w:right w:val="none" w:sz="0" w:space="0" w:color="auto"/>
              </w:divBdr>
              <w:divsChild>
                <w:div w:id="1178084550">
                  <w:marLeft w:val="0"/>
                  <w:marRight w:val="0"/>
                  <w:marTop w:val="0"/>
                  <w:marBottom w:val="0"/>
                  <w:divBdr>
                    <w:top w:val="none" w:sz="0" w:space="0" w:color="auto"/>
                    <w:left w:val="none" w:sz="0" w:space="0" w:color="auto"/>
                    <w:bottom w:val="none" w:sz="0" w:space="0" w:color="auto"/>
                    <w:right w:val="none" w:sz="0" w:space="0" w:color="auto"/>
                  </w:divBdr>
                </w:div>
                <w:div w:id="1333529631">
                  <w:marLeft w:val="0"/>
                  <w:marRight w:val="0"/>
                  <w:marTop w:val="0"/>
                  <w:marBottom w:val="0"/>
                  <w:divBdr>
                    <w:top w:val="none" w:sz="0" w:space="0" w:color="auto"/>
                    <w:left w:val="none" w:sz="0" w:space="0" w:color="auto"/>
                    <w:bottom w:val="none" w:sz="0" w:space="0" w:color="auto"/>
                    <w:right w:val="none" w:sz="0" w:space="0" w:color="auto"/>
                  </w:divBdr>
                </w:div>
                <w:div w:id="392238248">
                  <w:marLeft w:val="0"/>
                  <w:marRight w:val="0"/>
                  <w:marTop w:val="0"/>
                  <w:marBottom w:val="0"/>
                  <w:divBdr>
                    <w:top w:val="none" w:sz="0" w:space="0" w:color="auto"/>
                    <w:left w:val="none" w:sz="0" w:space="0" w:color="auto"/>
                    <w:bottom w:val="none" w:sz="0" w:space="0" w:color="auto"/>
                    <w:right w:val="none" w:sz="0" w:space="0" w:color="auto"/>
                  </w:divBdr>
                </w:div>
                <w:div w:id="95638874">
                  <w:marLeft w:val="0"/>
                  <w:marRight w:val="0"/>
                  <w:marTop w:val="0"/>
                  <w:marBottom w:val="0"/>
                  <w:divBdr>
                    <w:top w:val="none" w:sz="0" w:space="0" w:color="auto"/>
                    <w:left w:val="none" w:sz="0" w:space="0" w:color="auto"/>
                    <w:bottom w:val="none" w:sz="0" w:space="0" w:color="auto"/>
                    <w:right w:val="none" w:sz="0" w:space="0" w:color="auto"/>
                  </w:divBdr>
                </w:div>
                <w:div w:id="1953054856">
                  <w:marLeft w:val="0"/>
                  <w:marRight w:val="0"/>
                  <w:marTop w:val="0"/>
                  <w:marBottom w:val="0"/>
                  <w:divBdr>
                    <w:top w:val="none" w:sz="0" w:space="0" w:color="auto"/>
                    <w:left w:val="none" w:sz="0" w:space="0" w:color="auto"/>
                    <w:bottom w:val="none" w:sz="0" w:space="0" w:color="auto"/>
                    <w:right w:val="none" w:sz="0" w:space="0" w:color="auto"/>
                  </w:divBdr>
                </w:div>
                <w:div w:id="1077441833">
                  <w:marLeft w:val="0"/>
                  <w:marRight w:val="0"/>
                  <w:marTop w:val="0"/>
                  <w:marBottom w:val="0"/>
                  <w:divBdr>
                    <w:top w:val="none" w:sz="0" w:space="0" w:color="auto"/>
                    <w:left w:val="none" w:sz="0" w:space="0" w:color="auto"/>
                    <w:bottom w:val="none" w:sz="0" w:space="0" w:color="auto"/>
                    <w:right w:val="none" w:sz="0" w:space="0" w:color="auto"/>
                  </w:divBdr>
                </w:div>
                <w:div w:id="1450200747">
                  <w:marLeft w:val="0"/>
                  <w:marRight w:val="0"/>
                  <w:marTop w:val="0"/>
                  <w:marBottom w:val="0"/>
                  <w:divBdr>
                    <w:top w:val="none" w:sz="0" w:space="0" w:color="auto"/>
                    <w:left w:val="none" w:sz="0" w:space="0" w:color="auto"/>
                    <w:bottom w:val="none" w:sz="0" w:space="0" w:color="auto"/>
                    <w:right w:val="none" w:sz="0" w:space="0" w:color="auto"/>
                  </w:divBdr>
                </w:div>
                <w:div w:id="555439033">
                  <w:marLeft w:val="0"/>
                  <w:marRight w:val="0"/>
                  <w:marTop w:val="0"/>
                  <w:marBottom w:val="0"/>
                  <w:divBdr>
                    <w:top w:val="none" w:sz="0" w:space="0" w:color="auto"/>
                    <w:left w:val="none" w:sz="0" w:space="0" w:color="auto"/>
                    <w:bottom w:val="none" w:sz="0" w:space="0" w:color="auto"/>
                    <w:right w:val="none" w:sz="0" w:space="0" w:color="auto"/>
                  </w:divBdr>
                </w:div>
                <w:div w:id="241914393">
                  <w:marLeft w:val="0"/>
                  <w:marRight w:val="0"/>
                  <w:marTop w:val="0"/>
                  <w:marBottom w:val="0"/>
                  <w:divBdr>
                    <w:top w:val="none" w:sz="0" w:space="0" w:color="auto"/>
                    <w:left w:val="none" w:sz="0" w:space="0" w:color="auto"/>
                    <w:bottom w:val="none" w:sz="0" w:space="0" w:color="auto"/>
                    <w:right w:val="none" w:sz="0" w:space="0" w:color="auto"/>
                  </w:divBdr>
                </w:div>
                <w:div w:id="376584635">
                  <w:marLeft w:val="0"/>
                  <w:marRight w:val="0"/>
                  <w:marTop w:val="0"/>
                  <w:marBottom w:val="0"/>
                  <w:divBdr>
                    <w:top w:val="none" w:sz="0" w:space="0" w:color="auto"/>
                    <w:left w:val="none" w:sz="0" w:space="0" w:color="auto"/>
                    <w:bottom w:val="none" w:sz="0" w:space="0" w:color="auto"/>
                    <w:right w:val="none" w:sz="0" w:space="0" w:color="auto"/>
                  </w:divBdr>
                </w:div>
                <w:div w:id="1358000541">
                  <w:marLeft w:val="0"/>
                  <w:marRight w:val="0"/>
                  <w:marTop w:val="0"/>
                  <w:marBottom w:val="0"/>
                  <w:divBdr>
                    <w:top w:val="none" w:sz="0" w:space="0" w:color="auto"/>
                    <w:left w:val="none" w:sz="0" w:space="0" w:color="auto"/>
                    <w:bottom w:val="none" w:sz="0" w:space="0" w:color="auto"/>
                    <w:right w:val="none" w:sz="0" w:space="0" w:color="auto"/>
                  </w:divBdr>
                </w:div>
                <w:div w:id="1209952451">
                  <w:marLeft w:val="0"/>
                  <w:marRight w:val="0"/>
                  <w:marTop w:val="0"/>
                  <w:marBottom w:val="0"/>
                  <w:divBdr>
                    <w:top w:val="none" w:sz="0" w:space="0" w:color="auto"/>
                    <w:left w:val="none" w:sz="0" w:space="0" w:color="auto"/>
                    <w:bottom w:val="none" w:sz="0" w:space="0" w:color="auto"/>
                    <w:right w:val="none" w:sz="0" w:space="0" w:color="auto"/>
                  </w:divBdr>
                </w:div>
                <w:div w:id="508907937">
                  <w:marLeft w:val="0"/>
                  <w:marRight w:val="0"/>
                  <w:marTop w:val="0"/>
                  <w:marBottom w:val="0"/>
                  <w:divBdr>
                    <w:top w:val="none" w:sz="0" w:space="0" w:color="auto"/>
                    <w:left w:val="none" w:sz="0" w:space="0" w:color="auto"/>
                    <w:bottom w:val="none" w:sz="0" w:space="0" w:color="auto"/>
                    <w:right w:val="none" w:sz="0" w:space="0" w:color="auto"/>
                  </w:divBdr>
                </w:div>
                <w:div w:id="747381923">
                  <w:marLeft w:val="0"/>
                  <w:marRight w:val="0"/>
                  <w:marTop w:val="0"/>
                  <w:marBottom w:val="0"/>
                  <w:divBdr>
                    <w:top w:val="none" w:sz="0" w:space="0" w:color="auto"/>
                    <w:left w:val="none" w:sz="0" w:space="0" w:color="auto"/>
                    <w:bottom w:val="none" w:sz="0" w:space="0" w:color="auto"/>
                    <w:right w:val="none" w:sz="0" w:space="0" w:color="auto"/>
                  </w:divBdr>
                </w:div>
                <w:div w:id="328870986">
                  <w:marLeft w:val="0"/>
                  <w:marRight w:val="0"/>
                  <w:marTop w:val="0"/>
                  <w:marBottom w:val="0"/>
                  <w:divBdr>
                    <w:top w:val="none" w:sz="0" w:space="0" w:color="auto"/>
                    <w:left w:val="none" w:sz="0" w:space="0" w:color="auto"/>
                    <w:bottom w:val="none" w:sz="0" w:space="0" w:color="auto"/>
                    <w:right w:val="none" w:sz="0" w:space="0" w:color="auto"/>
                  </w:divBdr>
                </w:div>
                <w:div w:id="444008450">
                  <w:marLeft w:val="0"/>
                  <w:marRight w:val="0"/>
                  <w:marTop w:val="0"/>
                  <w:marBottom w:val="0"/>
                  <w:divBdr>
                    <w:top w:val="none" w:sz="0" w:space="0" w:color="auto"/>
                    <w:left w:val="none" w:sz="0" w:space="0" w:color="auto"/>
                    <w:bottom w:val="none" w:sz="0" w:space="0" w:color="auto"/>
                    <w:right w:val="none" w:sz="0" w:space="0" w:color="auto"/>
                  </w:divBdr>
                </w:div>
                <w:div w:id="1113939994">
                  <w:marLeft w:val="0"/>
                  <w:marRight w:val="0"/>
                  <w:marTop w:val="0"/>
                  <w:marBottom w:val="0"/>
                  <w:divBdr>
                    <w:top w:val="none" w:sz="0" w:space="0" w:color="auto"/>
                    <w:left w:val="none" w:sz="0" w:space="0" w:color="auto"/>
                    <w:bottom w:val="none" w:sz="0" w:space="0" w:color="auto"/>
                    <w:right w:val="none" w:sz="0" w:space="0" w:color="auto"/>
                  </w:divBdr>
                </w:div>
                <w:div w:id="1736008717">
                  <w:marLeft w:val="0"/>
                  <w:marRight w:val="0"/>
                  <w:marTop w:val="0"/>
                  <w:marBottom w:val="0"/>
                  <w:divBdr>
                    <w:top w:val="none" w:sz="0" w:space="0" w:color="auto"/>
                    <w:left w:val="none" w:sz="0" w:space="0" w:color="auto"/>
                    <w:bottom w:val="none" w:sz="0" w:space="0" w:color="auto"/>
                    <w:right w:val="none" w:sz="0" w:space="0" w:color="auto"/>
                  </w:divBdr>
                </w:div>
                <w:div w:id="1742556462">
                  <w:marLeft w:val="0"/>
                  <w:marRight w:val="0"/>
                  <w:marTop w:val="0"/>
                  <w:marBottom w:val="0"/>
                  <w:divBdr>
                    <w:top w:val="none" w:sz="0" w:space="0" w:color="auto"/>
                    <w:left w:val="none" w:sz="0" w:space="0" w:color="auto"/>
                    <w:bottom w:val="none" w:sz="0" w:space="0" w:color="auto"/>
                    <w:right w:val="none" w:sz="0" w:space="0" w:color="auto"/>
                  </w:divBdr>
                </w:div>
                <w:div w:id="247691246">
                  <w:marLeft w:val="0"/>
                  <w:marRight w:val="0"/>
                  <w:marTop w:val="0"/>
                  <w:marBottom w:val="0"/>
                  <w:divBdr>
                    <w:top w:val="none" w:sz="0" w:space="0" w:color="auto"/>
                    <w:left w:val="none" w:sz="0" w:space="0" w:color="auto"/>
                    <w:bottom w:val="none" w:sz="0" w:space="0" w:color="auto"/>
                    <w:right w:val="none" w:sz="0" w:space="0" w:color="auto"/>
                  </w:divBdr>
                </w:div>
                <w:div w:id="362872942">
                  <w:marLeft w:val="0"/>
                  <w:marRight w:val="0"/>
                  <w:marTop w:val="0"/>
                  <w:marBottom w:val="0"/>
                  <w:divBdr>
                    <w:top w:val="none" w:sz="0" w:space="0" w:color="auto"/>
                    <w:left w:val="none" w:sz="0" w:space="0" w:color="auto"/>
                    <w:bottom w:val="none" w:sz="0" w:space="0" w:color="auto"/>
                    <w:right w:val="none" w:sz="0" w:space="0" w:color="auto"/>
                  </w:divBdr>
                </w:div>
                <w:div w:id="2142531506">
                  <w:marLeft w:val="0"/>
                  <w:marRight w:val="0"/>
                  <w:marTop w:val="0"/>
                  <w:marBottom w:val="0"/>
                  <w:divBdr>
                    <w:top w:val="none" w:sz="0" w:space="0" w:color="auto"/>
                    <w:left w:val="none" w:sz="0" w:space="0" w:color="auto"/>
                    <w:bottom w:val="none" w:sz="0" w:space="0" w:color="auto"/>
                    <w:right w:val="none" w:sz="0" w:space="0" w:color="auto"/>
                  </w:divBdr>
                </w:div>
                <w:div w:id="429546726">
                  <w:marLeft w:val="0"/>
                  <w:marRight w:val="0"/>
                  <w:marTop w:val="0"/>
                  <w:marBottom w:val="0"/>
                  <w:divBdr>
                    <w:top w:val="none" w:sz="0" w:space="0" w:color="auto"/>
                    <w:left w:val="none" w:sz="0" w:space="0" w:color="auto"/>
                    <w:bottom w:val="none" w:sz="0" w:space="0" w:color="auto"/>
                    <w:right w:val="none" w:sz="0" w:space="0" w:color="auto"/>
                  </w:divBdr>
                </w:div>
                <w:div w:id="2060591435">
                  <w:marLeft w:val="0"/>
                  <w:marRight w:val="0"/>
                  <w:marTop w:val="0"/>
                  <w:marBottom w:val="0"/>
                  <w:divBdr>
                    <w:top w:val="none" w:sz="0" w:space="0" w:color="auto"/>
                    <w:left w:val="none" w:sz="0" w:space="0" w:color="auto"/>
                    <w:bottom w:val="none" w:sz="0" w:space="0" w:color="auto"/>
                    <w:right w:val="none" w:sz="0" w:space="0" w:color="auto"/>
                  </w:divBdr>
                </w:div>
                <w:div w:id="1450314413">
                  <w:marLeft w:val="0"/>
                  <w:marRight w:val="0"/>
                  <w:marTop w:val="0"/>
                  <w:marBottom w:val="0"/>
                  <w:divBdr>
                    <w:top w:val="none" w:sz="0" w:space="0" w:color="auto"/>
                    <w:left w:val="none" w:sz="0" w:space="0" w:color="auto"/>
                    <w:bottom w:val="none" w:sz="0" w:space="0" w:color="auto"/>
                    <w:right w:val="none" w:sz="0" w:space="0" w:color="auto"/>
                  </w:divBdr>
                </w:div>
                <w:div w:id="156580912">
                  <w:marLeft w:val="0"/>
                  <w:marRight w:val="0"/>
                  <w:marTop w:val="0"/>
                  <w:marBottom w:val="0"/>
                  <w:divBdr>
                    <w:top w:val="none" w:sz="0" w:space="0" w:color="auto"/>
                    <w:left w:val="none" w:sz="0" w:space="0" w:color="auto"/>
                    <w:bottom w:val="none" w:sz="0" w:space="0" w:color="auto"/>
                    <w:right w:val="none" w:sz="0" w:space="0" w:color="auto"/>
                  </w:divBdr>
                </w:div>
                <w:div w:id="301086423">
                  <w:marLeft w:val="0"/>
                  <w:marRight w:val="0"/>
                  <w:marTop w:val="0"/>
                  <w:marBottom w:val="0"/>
                  <w:divBdr>
                    <w:top w:val="none" w:sz="0" w:space="0" w:color="auto"/>
                    <w:left w:val="none" w:sz="0" w:space="0" w:color="auto"/>
                    <w:bottom w:val="none" w:sz="0" w:space="0" w:color="auto"/>
                    <w:right w:val="none" w:sz="0" w:space="0" w:color="auto"/>
                  </w:divBdr>
                </w:div>
                <w:div w:id="1561211289">
                  <w:marLeft w:val="0"/>
                  <w:marRight w:val="0"/>
                  <w:marTop w:val="0"/>
                  <w:marBottom w:val="0"/>
                  <w:divBdr>
                    <w:top w:val="none" w:sz="0" w:space="0" w:color="auto"/>
                    <w:left w:val="none" w:sz="0" w:space="0" w:color="auto"/>
                    <w:bottom w:val="none" w:sz="0" w:space="0" w:color="auto"/>
                    <w:right w:val="none" w:sz="0" w:space="0" w:color="auto"/>
                  </w:divBdr>
                </w:div>
                <w:div w:id="1259366890">
                  <w:marLeft w:val="0"/>
                  <w:marRight w:val="0"/>
                  <w:marTop w:val="0"/>
                  <w:marBottom w:val="0"/>
                  <w:divBdr>
                    <w:top w:val="none" w:sz="0" w:space="0" w:color="auto"/>
                    <w:left w:val="none" w:sz="0" w:space="0" w:color="auto"/>
                    <w:bottom w:val="none" w:sz="0" w:space="0" w:color="auto"/>
                    <w:right w:val="none" w:sz="0" w:space="0" w:color="auto"/>
                  </w:divBdr>
                </w:div>
                <w:div w:id="16908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3699">
          <w:marLeft w:val="0"/>
          <w:marRight w:val="0"/>
          <w:marTop w:val="240"/>
          <w:marBottom w:val="240"/>
          <w:divBdr>
            <w:top w:val="none" w:sz="0" w:space="0" w:color="auto"/>
            <w:left w:val="none" w:sz="0" w:space="0" w:color="auto"/>
            <w:bottom w:val="none" w:sz="0" w:space="0" w:color="auto"/>
            <w:right w:val="none" w:sz="0" w:space="0" w:color="auto"/>
          </w:divBdr>
          <w:divsChild>
            <w:div w:id="1614632436">
              <w:marLeft w:val="0"/>
              <w:marRight w:val="0"/>
              <w:marTop w:val="0"/>
              <w:marBottom w:val="0"/>
              <w:divBdr>
                <w:top w:val="none" w:sz="0" w:space="0" w:color="auto"/>
                <w:left w:val="none" w:sz="0" w:space="0" w:color="auto"/>
                <w:bottom w:val="none" w:sz="0" w:space="0" w:color="auto"/>
                <w:right w:val="none" w:sz="0" w:space="0" w:color="auto"/>
              </w:divBdr>
              <w:divsChild>
                <w:div w:id="1779593788">
                  <w:marLeft w:val="0"/>
                  <w:marRight w:val="0"/>
                  <w:marTop w:val="0"/>
                  <w:marBottom w:val="0"/>
                  <w:divBdr>
                    <w:top w:val="none" w:sz="0" w:space="0" w:color="auto"/>
                    <w:left w:val="none" w:sz="0" w:space="0" w:color="auto"/>
                    <w:bottom w:val="none" w:sz="0" w:space="0" w:color="auto"/>
                    <w:right w:val="none" w:sz="0" w:space="0" w:color="auto"/>
                  </w:divBdr>
                </w:div>
                <w:div w:id="407772439">
                  <w:marLeft w:val="0"/>
                  <w:marRight w:val="0"/>
                  <w:marTop w:val="0"/>
                  <w:marBottom w:val="0"/>
                  <w:divBdr>
                    <w:top w:val="none" w:sz="0" w:space="0" w:color="auto"/>
                    <w:left w:val="none" w:sz="0" w:space="0" w:color="auto"/>
                    <w:bottom w:val="none" w:sz="0" w:space="0" w:color="auto"/>
                    <w:right w:val="none" w:sz="0" w:space="0" w:color="auto"/>
                  </w:divBdr>
                </w:div>
                <w:div w:id="95641178">
                  <w:marLeft w:val="0"/>
                  <w:marRight w:val="0"/>
                  <w:marTop w:val="0"/>
                  <w:marBottom w:val="0"/>
                  <w:divBdr>
                    <w:top w:val="none" w:sz="0" w:space="0" w:color="auto"/>
                    <w:left w:val="none" w:sz="0" w:space="0" w:color="auto"/>
                    <w:bottom w:val="none" w:sz="0" w:space="0" w:color="auto"/>
                    <w:right w:val="none" w:sz="0" w:space="0" w:color="auto"/>
                  </w:divBdr>
                </w:div>
                <w:div w:id="1301569979">
                  <w:marLeft w:val="0"/>
                  <w:marRight w:val="0"/>
                  <w:marTop w:val="0"/>
                  <w:marBottom w:val="0"/>
                  <w:divBdr>
                    <w:top w:val="none" w:sz="0" w:space="0" w:color="auto"/>
                    <w:left w:val="none" w:sz="0" w:space="0" w:color="auto"/>
                    <w:bottom w:val="none" w:sz="0" w:space="0" w:color="auto"/>
                    <w:right w:val="none" w:sz="0" w:space="0" w:color="auto"/>
                  </w:divBdr>
                </w:div>
                <w:div w:id="1958366452">
                  <w:marLeft w:val="0"/>
                  <w:marRight w:val="0"/>
                  <w:marTop w:val="0"/>
                  <w:marBottom w:val="0"/>
                  <w:divBdr>
                    <w:top w:val="none" w:sz="0" w:space="0" w:color="auto"/>
                    <w:left w:val="none" w:sz="0" w:space="0" w:color="auto"/>
                    <w:bottom w:val="none" w:sz="0" w:space="0" w:color="auto"/>
                    <w:right w:val="none" w:sz="0" w:space="0" w:color="auto"/>
                  </w:divBdr>
                </w:div>
                <w:div w:id="1465662953">
                  <w:marLeft w:val="0"/>
                  <w:marRight w:val="0"/>
                  <w:marTop w:val="0"/>
                  <w:marBottom w:val="0"/>
                  <w:divBdr>
                    <w:top w:val="none" w:sz="0" w:space="0" w:color="auto"/>
                    <w:left w:val="none" w:sz="0" w:space="0" w:color="auto"/>
                    <w:bottom w:val="none" w:sz="0" w:space="0" w:color="auto"/>
                    <w:right w:val="none" w:sz="0" w:space="0" w:color="auto"/>
                  </w:divBdr>
                </w:div>
                <w:div w:id="839081889">
                  <w:marLeft w:val="0"/>
                  <w:marRight w:val="0"/>
                  <w:marTop w:val="0"/>
                  <w:marBottom w:val="0"/>
                  <w:divBdr>
                    <w:top w:val="none" w:sz="0" w:space="0" w:color="auto"/>
                    <w:left w:val="none" w:sz="0" w:space="0" w:color="auto"/>
                    <w:bottom w:val="none" w:sz="0" w:space="0" w:color="auto"/>
                    <w:right w:val="none" w:sz="0" w:space="0" w:color="auto"/>
                  </w:divBdr>
                </w:div>
                <w:div w:id="13492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0845">
      <w:bodyDiv w:val="1"/>
      <w:marLeft w:val="0"/>
      <w:marRight w:val="0"/>
      <w:marTop w:val="0"/>
      <w:marBottom w:val="0"/>
      <w:divBdr>
        <w:top w:val="none" w:sz="0" w:space="0" w:color="auto"/>
        <w:left w:val="none" w:sz="0" w:space="0" w:color="auto"/>
        <w:bottom w:val="none" w:sz="0" w:space="0" w:color="auto"/>
        <w:right w:val="none" w:sz="0" w:space="0" w:color="auto"/>
      </w:divBdr>
      <w:divsChild>
        <w:div w:id="1928227507">
          <w:marLeft w:val="0"/>
          <w:marRight w:val="0"/>
          <w:marTop w:val="0"/>
          <w:marBottom w:val="0"/>
          <w:divBdr>
            <w:top w:val="none" w:sz="0" w:space="0" w:color="auto"/>
            <w:left w:val="none" w:sz="0" w:space="0" w:color="auto"/>
            <w:bottom w:val="none" w:sz="0" w:space="0" w:color="auto"/>
            <w:right w:val="none" w:sz="0" w:space="0" w:color="auto"/>
          </w:divBdr>
        </w:div>
        <w:div w:id="2061007465">
          <w:marLeft w:val="0"/>
          <w:marRight w:val="0"/>
          <w:marTop w:val="0"/>
          <w:marBottom w:val="0"/>
          <w:divBdr>
            <w:top w:val="none" w:sz="0" w:space="0" w:color="auto"/>
            <w:left w:val="none" w:sz="0" w:space="0" w:color="auto"/>
            <w:bottom w:val="none" w:sz="0" w:space="0" w:color="auto"/>
            <w:right w:val="none" w:sz="0" w:space="0" w:color="auto"/>
          </w:divBdr>
        </w:div>
        <w:div w:id="794175703">
          <w:marLeft w:val="0"/>
          <w:marRight w:val="0"/>
          <w:marTop w:val="0"/>
          <w:marBottom w:val="0"/>
          <w:divBdr>
            <w:top w:val="none" w:sz="0" w:space="0" w:color="auto"/>
            <w:left w:val="none" w:sz="0" w:space="0" w:color="auto"/>
            <w:bottom w:val="none" w:sz="0" w:space="0" w:color="auto"/>
            <w:right w:val="none" w:sz="0" w:space="0" w:color="auto"/>
          </w:divBdr>
        </w:div>
        <w:div w:id="1232734542">
          <w:marLeft w:val="0"/>
          <w:marRight w:val="0"/>
          <w:marTop w:val="0"/>
          <w:marBottom w:val="0"/>
          <w:divBdr>
            <w:top w:val="none" w:sz="0" w:space="0" w:color="auto"/>
            <w:left w:val="none" w:sz="0" w:space="0" w:color="auto"/>
            <w:bottom w:val="none" w:sz="0" w:space="0" w:color="auto"/>
            <w:right w:val="none" w:sz="0" w:space="0" w:color="auto"/>
          </w:divBdr>
        </w:div>
        <w:div w:id="2011133137">
          <w:marLeft w:val="0"/>
          <w:marRight w:val="0"/>
          <w:marTop w:val="0"/>
          <w:marBottom w:val="0"/>
          <w:divBdr>
            <w:top w:val="none" w:sz="0" w:space="0" w:color="auto"/>
            <w:left w:val="none" w:sz="0" w:space="0" w:color="auto"/>
            <w:bottom w:val="none" w:sz="0" w:space="0" w:color="auto"/>
            <w:right w:val="none" w:sz="0" w:space="0" w:color="auto"/>
          </w:divBdr>
        </w:div>
        <w:div w:id="771319036">
          <w:marLeft w:val="0"/>
          <w:marRight w:val="0"/>
          <w:marTop w:val="0"/>
          <w:marBottom w:val="0"/>
          <w:divBdr>
            <w:top w:val="none" w:sz="0" w:space="0" w:color="auto"/>
            <w:left w:val="none" w:sz="0" w:space="0" w:color="auto"/>
            <w:bottom w:val="none" w:sz="0" w:space="0" w:color="auto"/>
            <w:right w:val="none" w:sz="0" w:space="0" w:color="auto"/>
          </w:divBdr>
        </w:div>
        <w:div w:id="745079257">
          <w:marLeft w:val="0"/>
          <w:marRight w:val="0"/>
          <w:marTop w:val="0"/>
          <w:marBottom w:val="0"/>
          <w:divBdr>
            <w:top w:val="none" w:sz="0" w:space="0" w:color="auto"/>
            <w:left w:val="none" w:sz="0" w:space="0" w:color="auto"/>
            <w:bottom w:val="none" w:sz="0" w:space="0" w:color="auto"/>
            <w:right w:val="none" w:sz="0" w:space="0" w:color="auto"/>
          </w:divBdr>
        </w:div>
        <w:div w:id="1686859648">
          <w:marLeft w:val="0"/>
          <w:marRight w:val="0"/>
          <w:marTop w:val="0"/>
          <w:marBottom w:val="0"/>
          <w:divBdr>
            <w:top w:val="none" w:sz="0" w:space="0" w:color="auto"/>
            <w:left w:val="none" w:sz="0" w:space="0" w:color="auto"/>
            <w:bottom w:val="none" w:sz="0" w:space="0" w:color="auto"/>
            <w:right w:val="none" w:sz="0" w:space="0" w:color="auto"/>
          </w:divBdr>
        </w:div>
        <w:div w:id="438569861">
          <w:marLeft w:val="0"/>
          <w:marRight w:val="0"/>
          <w:marTop w:val="0"/>
          <w:marBottom w:val="0"/>
          <w:divBdr>
            <w:top w:val="none" w:sz="0" w:space="0" w:color="auto"/>
            <w:left w:val="none" w:sz="0" w:space="0" w:color="auto"/>
            <w:bottom w:val="none" w:sz="0" w:space="0" w:color="auto"/>
            <w:right w:val="none" w:sz="0" w:space="0" w:color="auto"/>
          </w:divBdr>
        </w:div>
        <w:div w:id="1908103820">
          <w:marLeft w:val="0"/>
          <w:marRight w:val="0"/>
          <w:marTop w:val="0"/>
          <w:marBottom w:val="0"/>
          <w:divBdr>
            <w:top w:val="none" w:sz="0" w:space="0" w:color="auto"/>
            <w:left w:val="none" w:sz="0" w:space="0" w:color="auto"/>
            <w:bottom w:val="none" w:sz="0" w:space="0" w:color="auto"/>
            <w:right w:val="none" w:sz="0" w:space="0" w:color="auto"/>
          </w:divBdr>
        </w:div>
        <w:div w:id="1126506726">
          <w:marLeft w:val="0"/>
          <w:marRight w:val="0"/>
          <w:marTop w:val="0"/>
          <w:marBottom w:val="0"/>
          <w:divBdr>
            <w:top w:val="none" w:sz="0" w:space="0" w:color="auto"/>
            <w:left w:val="none" w:sz="0" w:space="0" w:color="auto"/>
            <w:bottom w:val="none" w:sz="0" w:space="0" w:color="auto"/>
            <w:right w:val="none" w:sz="0" w:space="0" w:color="auto"/>
          </w:divBdr>
        </w:div>
        <w:div w:id="517081818">
          <w:marLeft w:val="0"/>
          <w:marRight w:val="0"/>
          <w:marTop w:val="0"/>
          <w:marBottom w:val="0"/>
          <w:divBdr>
            <w:top w:val="none" w:sz="0" w:space="0" w:color="auto"/>
            <w:left w:val="none" w:sz="0" w:space="0" w:color="auto"/>
            <w:bottom w:val="none" w:sz="0" w:space="0" w:color="auto"/>
            <w:right w:val="none" w:sz="0" w:space="0" w:color="auto"/>
          </w:divBdr>
        </w:div>
        <w:div w:id="1421560456">
          <w:marLeft w:val="0"/>
          <w:marRight w:val="0"/>
          <w:marTop w:val="0"/>
          <w:marBottom w:val="0"/>
          <w:divBdr>
            <w:top w:val="none" w:sz="0" w:space="0" w:color="auto"/>
            <w:left w:val="none" w:sz="0" w:space="0" w:color="auto"/>
            <w:bottom w:val="none" w:sz="0" w:space="0" w:color="auto"/>
            <w:right w:val="none" w:sz="0" w:space="0" w:color="auto"/>
          </w:divBdr>
        </w:div>
        <w:div w:id="1743068197">
          <w:marLeft w:val="0"/>
          <w:marRight w:val="0"/>
          <w:marTop w:val="0"/>
          <w:marBottom w:val="0"/>
          <w:divBdr>
            <w:top w:val="none" w:sz="0" w:space="0" w:color="auto"/>
            <w:left w:val="none" w:sz="0" w:space="0" w:color="auto"/>
            <w:bottom w:val="none" w:sz="0" w:space="0" w:color="auto"/>
            <w:right w:val="none" w:sz="0" w:space="0" w:color="auto"/>
          </w:divBdr>
        </w:div>
        <w:div w:id="1067460692">
          <w:marLeft w:val="0"/>
          <w:marRight w:val="0"/>
          <w:marTop w:val="0"/>
          <w:marBottom w:val="0"/>
          <w:divBdr>
            <w:top w:val="none" w:sz="0" w:space="0" w:color="auto"/>
            <w:left w:val="none" w:sz="0" w:space="0" w:color="auto"/>
            <w:bottom w:val="none" w:sz="0" w:space="0" w:color="auto"/>
            <w:right w:val="none" w:sz="0" w:space="0" w:color="auto"/>
          </w:divBdr>
        </w:div>
      </w:divsChild>
    </w:div>
    <w:div w:id="1054307359">
      <w:bodyDiv w:val="1"/>
      <w:marLeft w:val="0"/>
      <w:marRight w:val="0"/>
      <w:marTop w:val="0"/>
      <w:marBottom w:val="0"/>
      <w:divBdr>
        <w:top w:val="none" w:sz="0" w:space="0" w:color="auto"/>
        <w:left w:val="none" w:sz="0" w:space="0" w:color="auto"/>
        <w:bottom w:val="none" w:sz="0" w:space="0" w:color="auto"/>
        <w:right w:val="none" w:sz="0" w:space="0" w:color="auto"/>
      </w:divBdr>
      <w:divsChild>
        <w:div w:id="1560170038">
          <w:marLeft w:val="0"/>
          <w:marRight w:val="0"/>
          <w:marTop w:val="0"/>
          <w:marBottom w:val="0"/>
          <w:divBdr>
            <w:top w:val="none" w:sz="0" w:space="0" w:color="auto"/>
            <w:left w:val="none" w:sz="0" w:space="0" w:color="auto"/>
            <w:bottom w:val="none" w:sz="0" w:space="0" w:color="auto"/>
            <w:right w:val="none" w:sz="0" w:space="0" w:color="auto"/>
          </w:divBdr>
        </w:div>
        <w:div w:id="31656264">
          <w:marLeft w:val="0"/>
          <w:marRight w:val="0"/>
          <w:marTop w:val="0"/>
          <w:marBottom w:val="0"/>
          <w:divBdr>
            <w:top w:val="none" w:sz="0" w:space="0" w:color="auto"/>
            <w:left w:val="none" w:sz="0" w:space="0" w:color="auto"/>
            <w:bottom w:val="none" w:sz="0" w:space="0" w:color="auto"/>
            <w:right w:val="none" w:sz="0" w:space="0" w:color="auto"/>
          </w:divBdr>
        </w:div>
        <w:div w:id="622150049">
          <w:marLeft w:val="0"/>
          <w:marRight w:val="0"/>
          <w:marTop w:val="0"/>
          <w:marBottom w:val="0"/>
          <w:divBdr>
            <w:top w:val="none" w:sz="0" w:space="0" w:color="auto"/>
            <w:left w:val="none" w:sz="0" w:space="0" w:color="auto"/>
            <w:bottom w:val="none" w:sz="0" w:space="0" w:color="auto"/>
            <w:right w:val="none" w:sz="0" w:space="0" w:color="auto"/>
          </w:divBdr>
        </w:div>
        <w:div w:id="1318726115">
          <w:marLeft w:val="0"/>
          <w:marRight w:val="0"/>
          <w:marTop w:val="0"/>
          <w:marBottom w:val="0"/>
          <w:divBdr>
            <w:top w:val="none" w:sz="0" w:space="0" w:color="auto"/>
            <w:left w:val="none" w:sz="0" w:space="0" w:color="auto"/>
            <w:bottom w:val="none" w:sz="0" w:space="0" w:color="auto"/>
            <w:right w:val="none" w:sz="0" w:space="0" w:color="auto"/>
          </w:divBdr>
        </w:div>
        <w:div w:id="42215340">
          <w:marLeft w:val="0"/>
          <w:marRight w:val="0"/>
          <w:marTop w:val="0"/>
          <w:marBottom w:val="0"/>
          <w:divBdr>
            <w:top w:val="none" w:sz="0" w:space="0" w:color="auto"/>
            <w:left w:val="none" w:sz="0" w:space="0" w:color="auto"/>
            <w:bottom w:val="none" w:sz="0" w:space="0" w:color="auto"/>
            <w:right w:val="none" w:sz="0" w:space="0" w:color="auto"/>
          </w:divBdr>
        </w:div>
        <w:div w:id="108939813">
          <w:marLeft w:val="0"/>
          <w:marRight w:val="0"/>
          <w:marTop w:val="0"/>
          <w:marBottom w:val="0"/>
          <w:divBdr>
            <w:top w:val="none" w:sz="0" w:space="0" w:color="auto"/>
            <w:left w:val="none" w:sz="0" w:space="0" w:color="auto"/>
            <w:bottom w:val="none" w:sz="0" w:space="0" w:color="auto"/>
            <w:right w:val="none" w:sz="0" w:space="0" w:color="auto"/>
          </w:divBdr>
        </w:div>
        <w:div w:id="244414357">
          <w:marLeft w:val="0"/>
          <w:marRight w:val="0"/>
          <w:marTop w:val="0"/>
          <w:marBottom w:val="0"/>
          <w:divBdr>
            <w:top w:val="none" w:sz="0" w:space="0" w:color="auto"/>
            <w:left w:val="none" w:sz="0" w:space="0" w:color="auto"/>
            <w:bottom w:val="none" w:sz="0" w:space="0" w:color="auto"/>
            <w:right w:val="none" w:sz="0" w:space="0" w:color="auto"/>
          </w:divBdr>
        </w:div>
        <w:div w:id="1210721796">
          <w:marLeft w:val="0"/>
          <w:marRight w:val="0"/>
          <w:marTop w:val="0"/>
          <w:marBottom w:val="0"/>
          <w:divBdr>
            <w:top w:val="none" w:sz="0" w:space="0" w:color="auto"/>
            <w:left w:val="none" w:sz="0" w:space="0" w:color="auto"/>
            <w:bottom w:val="none" w:sz="0" w:space="0" w:color="auto"/>
            <w:right w:val="none" w:sz="0" w:space="0" w:color="auto"/>
          </w:divBdr>
        </w:div>
        <w:div w:id="158621279">
          <w:marLeft w:val="0"/>
          <w:marRight w:val="0"/>
          <w:marTop w:val="0"/>
          <w:marBottom w:val="0"/>
          <w:divBdr>
            <w:top w:val="none" w:sz="0" w:space="0" w:color="auto"/>
            <w:left w:val="none" w:sz="0" w:space="0" w:color="auto"/>
            <w:bottom w:val="none" w:sz="0" w:space="0" w:color="auto"/>
            <w:right w:val="none" w:sz="0" w:space="0" w:color="auto"/>
          </w:divBdr>
        </w:div>
        <w:div w:id="2057853411">
          <w:marLeft w:val="0"/>
          <w:marRight w:val="0"/>
          <w:marTop w:val="0"/>
          <w:marBottom w:val="0"/>
          <w:divBdr>
            <w:top w:val="none" w:sz="0" w:space="0" w:color="auto"/>
            <w:left w:val="none" w:sz="0" w:space="0" w:color="auto"/>
            <w:bottom w:val="none" w:sz="0" w:space="0" w:color="auto"/>
            <w:right w:val="none" w:sz="0" w:space="0" w:color="auto"/>
          </w:divBdr>
        </w:div>
        <w:div w:id="1798839471">
          <w:marLeft w:val="0"/>
          <w:marRight w:val="0"/>
          <w:marTop w:val="0"/>
          <w:marBottom w:val="0"/>
          <w:divBdr>
            <w:top w:val="none" w:sz="0" w:space="0" w:color="auto"/>
            <w:left w:val="none" w:sz="0" w:space="0" w:color="auto"/>
            <w:bottom w:val="none" w:sz="0" w:space="0" w:color="auto"/>
            <w:right w:val="none" w:sz="0" w:space="0" w:color="auto"/>
          </w:divBdr>
        </w:div>
        <w:div w:id="125857710">
          <w:marLeft w:val="0"/>
          <w:marRight w:val="0"/>
          <w:marTop w:val="0"/>
          <w:marBottom w:val="0"/>
          <w:divBdr>
            <w:top w:val="none" w:sz="0" w:space="0" w:color="auto"/>
            <w:left w:val="none" w:sz="0" w:space="0" w:color="auto"/>
            <w:bottom w:val="none" w:sz="0" w:space="0" w:color="auto"/>
            <w:right w:val="none" w:sz="0" w:space="0" w:color="auto"/>
          </w:divBdr>
        </w:div>
        <w:div w:id="2098135651">
          <w:marLeft w:val="0"/>
          <w:marRight w:val="0"/>
          <w:marTop w:val="0"/>
          <w:marBottom w:val="0"/>
          <w:divBdr>
            <w:top w:val="none" w:sz="0" w:space="0" w:color="auto"/>
            <w:left w:val="none" w:sz="0" w:space="0" w:color="auto"/>
            <w:bottom w:val="none" w:sz="0" w:space="0" w:color="auto"/>
            <w:right w:val="none" w:sz="0" w:space="0" w:color="auto"/>
          </w:divBdr>
        </w:div>
        <w:div w:id="692607300">
          <w:marLeft w:val="0"/>
          <w:marRight w:val="0"/>
          <w:marTop w:val="0"/>
          <w:marBottom w:val="0"/>
          <w:divBdr>
            <w:top w:val="none" w:sz="0" w:space="0" w:color="auto"/>
            <w:left w:val="none" w:sz="0" w:space="0" w:color="auto"/>
            <w:bottom w:val="none" w:sz="0" w:space="0" w:color="auto"/>
            <w:right w:val="none" w:sz="0" w:space="0" w:color="auto"/>
          </w:divBdr>
        </w:div>
        <w:div w:id="727923621">
          <w:marLeft w:val="0"/>
          <w:marRight w:val="0"/>
          <w:marTop w:val="0"/>
          <w:marBottom w:val="0"/>
          <w:divBdr>
            <w:top w:val="none" w:sz="0" w:space="0" w:color="auto"/>
            <w:left w:val="none" w:sz="0" w:space="0" w:color="auto"/>
            <w:bottom w:val="none" w:sz="0" w:space="0" w:color="auto"/>
            <w:right w:val="none" w:sz="0" w:space="0" w:color="auto"/>
          </w:divBdr>
        </w:div>
      </w:divsChild>
    </w:div>
    <w:div w:id="1164126225">
      <w:bodyDiv w:val="1"/>
      <w:marLeft w:val="0"/>
      <w:marRight w:val="0"/>
      <w:marTop w:val="0"/>
      <w:marBottom w:val="0"/>
      <w:divBdr>
        <w:top w:val="none" w:sz="0" w:space="0" w:color="auto"/>
        <w:left w:val="none" w:sz="0" w:space="0" w:color="auto"/>
        <w:bottom w:val="none" w:sz="0" w:space="0" w:color="auto"/>
        <w:right w:val="none" w:sz="0" w:space="0" w:color="auto"/>
      </w:divBdr>
    </w:div>
    <w:div w:id="1238705556">
      <w:bodyDiv w:val="1"/>
      <w:marLeft w:val="0"/>
      <w:marRight w:val="0"/>
      <w:marTop w:val="0"/>
      <w:marBottom w:val="0"/>
      <w:divBdr>
        <w:top w:val="none" w:sz="0" w:space="0" w:color="auto"/>
        <w:left w:val="none" w:sz="0" w:space="0" w:color="auto"/>
        <w:bottom w:val="none" w:sz="0" w:space="0" w:color="auto"/>
        <w:right w:val="none" w:sz="0" w:space="0" w:color="auto"/>
      </w:divBdr>
      <w:divsChild>
        <w:div w:id="670838401">
          <w:marLeft w:val="0"/>
          <w:marRight w:val="0"/>
          <w:marTop w:val="0"/>
          <w:marBottom w:val="0"/>
          <w:divBdr>
            <w:top w:val="none" w:sz="0" w:space="0" w:color="auto"/>
            <w:left w:val="none" w:sz="0" w:space="0" w:color="auto"/>
            <w:bottom w:val="none" w:sz="0" w:space="0" w:color="auto"/>
            <w:right w:val="none" w:sz="0" w:space="0" w:color="auto"/>
          </w:divBdr>
        </w:div>
        <w:div w:id="463236147">
          <w:marLeft w:val="0"/>
          <w:marRight w:val="0"/>
          <w:marTop w:val="0"/>
          <w:marBottom w:val="0"/>
          <w:divBdr>
            <w:top w:val="none" w:sz="0" w:space="0" w:color="auto"/>
            <w:left w:val="none" w:sz="0" w:space="0" w:color="auto"/>
            <w:bottom w:val="none" w:sz="0" w:space="0" w:color="auto"/>
            <w:right w:val="none" w:sz="0" w:space="0" w:color="auto"/>
          </w:divBdr>
        </w:div>
        <w:div w:id="2013607354">
          <w:marLeft w:val="0"/>
          <w:marRight w:val="0"/>
          <w:marTop w:val="0"/>
          <w:marBottom w:val="0"/>
          <w:divBdr>
            <w:top w:val="none" w:sz="0" w:space="0" w:color="auto"/>
            <w:left w:val="none" w:sz="0" w:space="0" w:color="auto"/>
            <w:bottom w:val="none" w:sz="0" w:space="0" w:color="auto"/>
            <w:right w:val="none" w:sz="0" w:space="0" w:color="auto"/>
          </w:divBdr>
        </w:div>
        <w:div w:id="1232890116">
          <w:marLeft w:val="0"/>
          <w:marRight w:val="0"/>
          <w:marTop w:val="0"/>
          <w:marBottom w:val="0"/>
          <w:divBdr>
            <w:top w:val="none" w:sz="0" w:space="0" w:color="auto"/>
            <w:left w:val="none" w:sz="0" w:space="0" w:color="auto"/>
            <w:bottom w:val="none" w:sz="0" w:space="0" w:color="auto"/>
            <w:right w:val="none" w:sz="0" w:space="0" w:color="auto"/>
          </w:divBdr>
        </w:div>
        <w:div w:id="1964656192">
          <w:marLeft w:val="0"/>
          <w:marRight w:val="0"/>
          <w:marTop w:val="0"/>
          <w:marBottom w:val="0"/>
          <w:divBdr>
            <w:top w:val="none" w:sz="0" w:space="0" w:color="auto"/>
            <w:left w:val="none" w:sz="0" w:space="0" w:color="auto"/>
            <w:bottom w:val="none" w:sz="0" w:space="0" w:color="auto"/>
            <w:right w:val="none" w:sz="0" w:space="0" w:color="auto"/>
          </w:divBdr>
        </w:div>
        <w:div w:id="614406121">
          <w:marLeft w:val="0"/>
          <w:marRight w:val="0"/>
          <w:marTop w:val="0"/>
          <w:marBottom w:val="0"/>
          <w:divBdr>
            <w:top w:val="none" w:sz="0" w:space="0" w:color="auto"/>
            <w:left w:val="none" w:sz="0" w:space="0" w:color="auto"/>
            <w:bottom w:val="none" w:sz="0" w:space="0" w:color="auto"/>
            <w:right w:val="none" w:sz="0" w:space="0" w:color="auto"/>
          </w:divBdr>
        </w:div>
        <w:div w:id="1115711934">
          <w:marLeft w:val="0"/>
          <w:marRight w:val="0"/>
          <w:marTop w:val="0"/>
          <w:marBottom w:val="0"/>
          <w:divBdr>
            <w:top w:val="none" w:sz="0" w:space="0" w:color="auto"/>
            <w:left w:val="none" w:sz="0" w:space="0" w:color="auto"/>
            <w:bottom w:val="none" w:sz="0" w:space="0" w:color="auto"/>
            <w:right w:val="none" w:sz="0" w:space="0" w:color="auto"/>
          </w:divBdr>
        </w:div>
        <w:div w:id="1014384381">
          <w:marLeft w:val="0"/>
          <w:marRight w:val="0"/>
          <w:marTop w:val="0"/>
          <w:marBottom w:val="0"/>
          <w:divBdr>
            <w:top w:val="none" w:sz="0" w:space="0" w:color="auto"/>
            <w:left w:val="none" w:sz="0" w:space="0" w:color="auto"/>
            <w:bottom w:val="none" w:sz="0" w:space="0" w:color="auto"/>
            <w:right w:val="none" w:sz="0" w:space="0" w:color="auto"/>
          </w:divBdr>
        </w:div>
        <w:div w:id="1907568265">
          <w:marLeft w:val="0"/>
          <w:marRight w:val="0"/>
          <w:marTop w:val="0"/>
          <w:marBottom w:val="0"/>
          <w:divBdr>
            <w:top w:val="none" w:sz="0" w:space="0" w:color="auto"/>
            <w:left w:val="none" w:sz="0" w:space="0" w:color="auto"/>
            <w:bottom w:val="none" w:sz="0" w:space="0" w:color="auto"/>
            <w:right w:val="none" w:sz="0" w:space="0" w:color="auto"/>
          </w:divBdr>
        </w:div>
        <w:div w:id="1196849353">
          <w:marLeft w:val="0"/>
          <w:marRight w:val="0"/>
          <w:marTop w:val="0"/>
          <w:marBottom w:val="0"/>
          <w:divBdr>
            <w:top w:val="none" w:sz="0" w:space="0" w:color="auto"/>
            <w:left w:val="none" w:sz="0" w:space="0" w:color="auto"/>
            <w:bottom w:val="none" w:sz="0" w:space="0" w:color="auto"/>
            <w:right w:val="none" w:sz="0" w:space="0" w:color="auto"/>
          </w:divBdr>
        </w:div>
        <w:div w:id="1718699262">
          <w:marLeft w:val="0"/>
          <w:marRight w:val="0"/>
          <w:marTop w:val="0"/>
          <w:marBottom w:val="0"/>
          <w:divBdr>
            <w:top w:val="none" w:sz="0" w:space="0" w:color="auto"/>
            <w:left w:val="none" w:sz="0" w:space="0" w:color="auto"/>
            <w:bottom w:val="none" w:sz="0" w:space="0" w:color="auto"/>
            <w:right w:val="none" w:sz="0" w:space="0" w:color="auto"/>
          </w:divBdr>
        </w:div>
        <w:div w:id="1456295733">
          <w:marLeft w:val="0"/>
          <w:marRight w:val="0"/>
          <w:marTop w:val="0"/>
          <w:marBottom w:val="0"/>
          <w:divBdr>
            <w:top w:val="none" w:sz="0" w:space="0" w:color="auto"/>
            <w:left w:val="none" w:sz="0" w:space="0" w:color="auto"/>
            <w:bottom w:val="none" w:sz="0" w:space="0" w:color="auto"/>
            <w:right w:val="none" w:sz="0" w:space="0" w:color="auto"/>
          </w:divBdr>
        </w:div>
        <w:div w:id="1277254806">
          <w:marLeft w:val="0"/>
          <w:marRight w:val="0"/>
          <w:marTop w:val="0"/>
          <w:marBottom w:val="0"/>
          <w:divBdr>
            <w:top w:val="none" w:sz="0" w:space="0" w:color="auto"/>
            <w:left w:val="none" w:sz="0" w:space="0" w:color="auto"/>
            <w:bottom w:val="none" w:sz="0" w:space="0" w:color="auto"/>
            <w:right w:val="none" w:sz="0" w:space="0" w:color="auto"/>
          </w:divBdr>
        </w:div>
        <w:div w:id="10497760">
          <w:marLeft w:val="0"/>
          <w:marRight w:val="0"/>
          <w:marTop w:val="0"/>
          <w:marBottom w:val="0"/>
          <w:divBdr>
            <w:top w:val="none" w:sz="0" w:space="0" w:color="auto"/>
            <w:left w:val="none" w:sz="0" w:space="0" w:color="auto"/>
            <w:bottom w:val="none" w:sz="0" w:space="0" w:color="auto"/>
            <w:right w:val="none" w:sz="0" w:space="0" w:color="auto"/>
          </w:divBdr>
        </w:div>
        <w:div w:id="1612977547">
          <w:marLeft w:val="0"/>
          <w:marRight w:val="0"/>
          <w:marTop w:val="0"/>
          <w:marBottom w:val="0"/>
          <w:divBdr>
            <w:top w:val="none" w:sz="0" w:space="0" w:color="auto"/>
            <w:left w:val="none" w:sz="0" w:space="0" w:color="auto"/>
            <w:bottom w:val="none" w:sz="0" w:space="0" w:color="auto"/>
            <w:right w:val="none" w:sz="0" w:space="0" w:color="auto"/>
          </w:divBdr>
        </w:div>
        <w:div w:id="11802974">
          <w:marLeft w:val="0"/>
          <w:marRight w:val="0"/>
          <w:marTop w:val="0"/>
          <w:marBottom w:val="0"/>
          <w:divBdr>
            <w:top w:val="none" w:sz="0" w:space="0" w:color="auto"/>
            <w:left w:val="none" w:sz="0" w:space="0" w:color="auto"/>
            <w:bottom w:val="none" w:sz="0" w:space="0" w:color="auto"/>
            <w:right w:val="none" w:sz="0" w:space="0" w:color="auto"/>
          </w:divBdr>
        </w:div>
        <w:div w:id="1115446261">
          <w:marLeft w:val="0"/>
          <w:marRight w:val="0"/>
          <w:marTop w:val="0"/>
          <w:marBottom w:val="0"/>
          <w:divBdr>
            <w:top w:val="none" w:sz="0" w:space="0" w:color="auto"/>
            <w:left w:val="none" w:sz="0" w:space="0" w:color="auto"/>
            <w:bottom w:val="none" w:sz="0" w:space="0" w:color="auto"/>
            <w:right w:val="none" w:sz="0" w:space="0" w:color="auto"/>
          </w:divBdr>
        </w:div>
        <w:div w:id="1924991141">
          <w:marLeft w:val="0"/>
          <w:marRight w:val="0"/>
          <w:marTop w:val="0"/>
          <w:marBottom w:val="0"/>
          <w:divBdr>
            <w:top w:val="none" w:sz="0" w:space="0" w:color="auto"/>
            <w:left w:val="none" w:sz="0" w:space="0" w:color="auto"/>
            <w:bottom w:val="none" w:sz="0" w:space="0" w:color="auto"/>
            <w:right w:val="none" w:sz="0" w:space="0" w:color="auto"/>
          </w:divBdr>
        </w:div>
        <w:div w:id="833759972">
          <w:marLeft w:val="0"/>
          <w:marRight w:val="0"/>
          <w:marTop w:val="0"/>
          <w:marBottom w:val="0"/>
          <w:divBdr>
            <w:top w:val="none" w:sz="0" w:space="0" w:color="auto"/>
            <w:left w:val="none" w:sz="0" w:space="0" w:color="auto"/>
            <w:bottom w:val="none" w:sz="0" w:space="0" w:color="auto"/>
            <w:right w:val="none" w:sz="0" w:space="0" w:color="auto"/>
          </w:divBdr>
        </w:div>
        <w:div w:id="2082410759">
          <w:marLeft w:val="0"/>
          <w:marRight w:val="0"/>
          <w:marTop w:val="0"/>
          <w:marBottom w:val="0"/>
          <w:divBdr>
            <w:top w:val="none" w:sz="0" w:space="0" w:color="auto"/>
            <w:left w:val="none" w:sz="0" w:space="0" w:color="auto"/>
            <w:bottom w:val="none" w:sz="0" w:space="0" w:color="auto"/>
            <w:right w:val="none" w:sz="0" w:space="0" w:color="auto"/>
          </w:divBdr>
        </w:div>
        <w:div w:id="1430277086">
          <w:marLeft w:val="0"/>
          <w:marRight w:val="0"/>
          <w:marTop w:val="0"/>
          <w:marBottom w:val="0"/>
          <w:divBdr>
            <w:top w:val="none" w:sz="0" w:space="0" w:color="auto"/>
            <w:left w:val="none" w:sz="0" w:space="0" w:color="auto"/>
            <w:bottom w:val="none" w:sz="0" w:space="0" w:color="auto"/>
            <w:right w:val="none" w:sz="0" w:space="0" w:color="auto"/>
          </w:divBdr>
        </w:div>
        <w:div w:id="579798662">
          <w:marLeft w:val="0"/>
          <w:marRight w:val="0"/>
          <w:marTop w:val="0"/>
          <w:marBottom w:val="0"/>
          <w:divBdr>
            <w:top w:val="none" w:sz="0" w:space="0" w:color="auto"/>
            <w:left w:val="none" w:sz="0" w:space="0" w:color="auto"/>
            <w:bottom w:val="none" w:sz="0" w:space="0" w:color="auto"/>
            <w:right w:val="none" w:sz="0" w:space="0" w:color="auto"/>
          </w:divBdr>
        </w:div>
      </w:divsChild>
    </w:div>
    <w:div w:id="1321541346">
      <w:bodyDiv w:val="1"/>
      <w:marLeft w:val="0"/>
      <w:marRight w:val="0"/>
      <w:marTop w:val="0"/>
      <w:marBottom w:val="0"/>
      <w:divBdr>
        <w:top w:val="none" w:sz="0" w:space="0" w:color="auto"/>
        <w:left w:val="none" w:sz="0" w:space="0" w:color="auto"/>
        <w:bottom w:val="none" w:sz="0" w:space="0" w:color="auto"/>
        <w:right w:val="none" w:sz="0" w:space="0" w:color="auto"/>
      </w:divBdr>
      <w:divsChild>
        <w:div w:id="1531141552">
          <w:marLeft w:val="0"/>
          <w:marRight w:val="0"/>
          <w:marTop w:val="0"/>
          <w:marBottom w:val="0"/>
          <w:divBdr>
            <w:top w:val="none" w:sz="0" w:space="0" w:color="auto"/>
            <w:left w:val="none" w:sz="0" w:space="0" w:color="auto"/>
            <w:bottom w:val="none" w:sz="0" w:space="0" w:color="auto"/>
            <w:right w:val="none" w:sz="0" w:space="0" w:color="auto"/>
          </w:divBdr>
        </w:div>
        <w:div w:id="1489247156">
          <w:marLeft w:val="0"/>
          <w:marRight w:val="0"/>
          <w:marTop w:val="0"/>
          <w:marBottom w:val="0"/>
          <w:divBdr>
            <w:top w:val="none" w:sz="0" w:space="0" w:color="auto"/>
            <w:left w:val="none" w:sz="0" w:space="0" w:color="auto"/>
            <w:bottom w:val="none" w:sz="0" w:space="0" w:color="auto"/>
            <w:right w:val="none" w:sz="0" w:space="0" w:color="auto"/>
          </w:divBdr>
        </w:div>
        <w:div w:id="1622572430">
          <w:marLeft w:val="0"/>
          <w:marRight w:val="0"/>
          <w:marTop w:val="0"/>
          <w:marBottom w:val="0"/>
          <w:divBdr>
            <w:top w:val="none" w:sz="0" w:space="0" w:color="auto"/>
            <w:left w:val="none" w:sz="0" w:space="0" w:color="auto"/>
            <w:bottom w:val="none" w:sz="0" w:space="0" w:color="auto"/>
            <w:right w:val="none" w:sz="0" w:space="0" w:color="auto"/>
          </w:divBdr>
        </w:div>
        <w:div w:id="1826699326">
          <w:marLeft w:val="0"/>
          <w:marRight w:val="0"/>
          <w:marTop w:val="0"/>
          <w:marBottom w:val="0"/>
          <w:divBdr>
            <w:top w:val="none" w:sz="0" w:space="0" w:color="auto"/>
            <w:left w:val="none" w:sz="0" w:space="0" w:color="auto"/>
            <w:bottom w:val="none" w:sz="0" w:space="0" w:color="auto"/>
            <w:right w:val="none" w:sz="0" w:space="0" w:color="auto"/>
          </w:divBdr>
        </w:div>
        <w:div w:id="890187281">
          <w:marLeft w:val="0"/>
          <w:marRight w:val="0"/>
          <w:marTop w:val="0"/>
          <w:marBottom w:val="0"/>
          <w:divBdr>
            <w:top w:val="none" w:sz="0" w:space="0" w:color="auto"/>
            <w:left w:val="none" w:sz="0" w:space="0" w:color="auto"/>
            <w:bottom w:val="none" w:sz="0" w:space="0" w:color="auto"/>
            <w:right w:val="none" w:sz="0" w:space="0" w:color="auto"/>
          </w:divBdr>
        </w:div>
        <w:div w:id="1369260812">
          <w:marLeft w:val="0"/>
          <w:marRight w:val="0"/>
          <w:marTop w:val="0"/>
          <w:marBottom w:val="0"/>
          <w:divBdr>
            <w:top w:val="none" w:sz="0" w:space="0" w:color="auto"/>
            <w:left w:val="none" w:sz="0" w:space="0" w:color="auto"/>
            <w:bottom w:val="none" w:sz="0" w:space="0" w:color="auto"/>
            <w:right w:val="none" w:sz="0" w:space="0" w:color="auto"/>
          </w:divBdr>
        </w:div>
        <w:div w:id="827745204">
          <w:marLeft w:val="0"/>
          <w:marRight w:val="0"/>
          <w:marTop w:val="0"/>
          <w:marBottom w:val="0"/>
          <w:divBdr>
            <w:top w:val="none" w:sz="0" w:space="0" w:color="auto"/>
            <w:left w:val="none" w:sz="0" w:space="0" w:color="auto"/>
            <w:bottom w:val="none" w:sz="0" w:space="0" w:color="auto"/>
            <w:right w:val="none" w:sz="0" w:space="0" w:color="auto"/>
          </w:divBdr>
        </w:div>
        <w:div w:id="301933327">
          <w:marLeft w:val="0"/>
          <w:marRight w:val="0"/>
          <w:marTop w:val="0"/>
          <w:marBottom w:val="0"/>
          <w:divBdr>
            <w:top w:val="none" w:sz="0" w:space="0" w:color="auto"/>
            <w:left w:val="none" w:sz="0" w:space="0" w:color="auto"/>
            <w:bottom w:val="none" w:sz="0" w:space="0" w:color="auto"/>
            <w:right w:val="none" w:sz="0" w:space="0" w:color="auto"/>
          </w:divBdr>
        </w:div>
        <w:div w:id="458570790">
          <w:marLeft w:val="0"/>
          <w:marRight w:val="0"/>
          <w:marTop w:val="0"/>
          <w:marBottom w:val="0"/>
          <w:divBdr>
            <w:top w:val="none" w:sz="0" w:space="0" w:color="auto"/>
            <w:left w:val="none" w:sz="0" w:space="0" w:color="auto"/>
            <w:bottom w:val="none" w:sz="0" w:space="0" w:color="auto"/>
            <w:right w:val="none" w:sz="0" w:space="0" w:color="auto"/>
          </w:divBdr>
        </w:div>
        <w:div w:id="145439374">
          <w:marLeft w:val="0"/>
          <w:marRight w:val="0"/>
          <w:marTop w:val="0"/>
          <w:marBottom w:val="0"/>
          <w:divBdr>
            <w:top w:val="none" w:sz="0" w:space="0" w:color="auto"/>
            <w:left w:val="none" w:sz="0" w:space="0" w:color="auto"/>
            <w:bottom w:val="none" w:sz="0" w:space="0" w:color="auto"/>
            <w:right w:val="none" w:sz="0" w:space="0" w:color="auto"/>
          </w:divBdr>
        </w:div>
        <w:div w:id="2011787748">
          <w:marLeft w:val="0"/>
          <w:marRight w:val="0"/>
          <w:marTop w:val="0"/>
          <w:marBottom w:val="0"/>
          <w:divBdr>
            <w:top w:val="none" w:sz="0" w:space="0" w:color="auto"/>
            <w:left w:val="none" w:sz="0" w:space="0" w:color="auto"/>
            <w:bottom w:val="none" w:sz="0" w:space="0" w:color="auto"/>
            <w:right w:val="none" w:sz="0" w:space="0" w:color="auto"/>
          </w:divBdr>
        </w:div>
        <w:div w:id="1882980787">
          <w:marLeft w:val="0"/>
          <w:marRight w:val="0"/>
          <w:marTop w:val="0"/>
          <w:marBottom w:val="0"/>
          <w:divBdr>
            <w:top w:val="none" w:sz="0" w:space="0" w:color="auto"/>
            <w:left w:val="none" w:sz="0" w:space="0" w:color="auto"/>
            <w:bottom w:val="none" w:sz="0" w:space="0" w:color="auto"/>
            <w:right w:val="none" w:sz="0" w:space="0" w:color="auto"/>
          </w:divBdr>
        </w:div>
        <w:div w:id="1066878219">
          <w:marLeft w:val="0"/>
          <w:marRight w:val="0"/>
          <w:marTop w:val="0"/>
          <w:marBottom w:val="0"/>
          <w:divBdr>
            <w:top w:val="none" w:sz="0" w:space="0" w:color="auto"/>
            <w:left w:val="none" w:sz="0" w:space="0" w:color="auto"/>
            <w:bottom w:val="none" w:sz="0" w:space="0" w:color="auto"/>
            <w:right w:val="none" w:sz="0" w:space="0" w:color="auto"/>
          </w:divBdr>
        </w:div>
        <w:div w:id="1086458084">
          <w:marLeft w:val="0"/>
          <w:marRight w:val="0"/>
          <w:marTop w:val="0"/>
          <w:marBottom w:val="0"/>
          <w:divBdr>
            <w:top w:val="none" w:sz="0" w:space="0" w:color="auto"/>
            <w:left w:val="none" w:sz="0" w:space="0" w:color="auto"/>
            <w:bottom w:val="none" w:sz="0" w:space="0" w:color="auto"/>
            <w:right w:val="none" w:sz="0" w:space="0" w:color="auto"/>
          </w:divBdr>
        </w:div>
        <w:div w:id="455684058">
          <w:marLeft w:val="0"/>
          <w:marRight w:val="0"/>
          <w:marTop w:val="0"/>
          <w:marBottom w:val="0"/>
          <w:divBdr>
            <w:top w:val="none" w:sz="0" w:space="0" w:color="auto"/>
            <w:left w:val="none" w:sz="0" w:space="0" w:color="auto"/>
            <w:bottom w:val="none" w:sz="0" w:space="0" w:color="auto"/>
            <w:right w:val="none" w:sz="0" w:space="0" w:color="auto"/>
          </w:divBdr>
        </w:div>
      </w:divsChild>
    </w:div>
    <w:div w:id="214199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6C468-39F6-4160-A0C5-9515CC43D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560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vafj@outlook.com.br</cp:lastModifiedBy>
  <cp:revision>31</cp:revision>
  <dcterms:created xsi:type="dcterms:W3CDTF">2017-03-24T23:24:00Z</dcterms:created>
  <dcterms:modified xsi:type="dcterms:W3CDTF">2017-11-15T21:23:00Z</dcterms:modified>
</cp:coreProperties>
</file>