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2AE6B" w14:textId="77777777" w:rsidR="00792164" w:rsidRDefault="00000000">
      <w:pPr>
        <w:pStyle w:val="Title"/>
      </w:pPr>
      <w:r>
        <w:t>Auto Insurance Knowledge Base</w:t>
      </w:r>
    </w:p>
    <w:p w14:paraId="42CA40A6" w14:textId="77777777" w:rsidR="00792164" w:rsidRDefault="00000000">
      <w:r>
        <w:t>This Word document combines business-answer guidance with the current synthetic policy and claim repository so users can answer common servicing, claims, and underwriting questions consistently.</w:t>
      </w:r>
    </w:p>
    <w:p w14:paraId="641F01EF" w14:textId="77777777" w:rsidR="00792164" w:rsidRDefault="00000000">
      <w:pPr>
        <w:pStyle w:val="Heading1"/>
      </w:pPr>
      <w:r>
        <w:t>Repository Snapshot</w:t>
      </w:r>
    </w:p>
    <w:p w14:paraId="149A21AB" w14:textId="77777777" w:rsidR="00792164" w:rsidRDefault="00000000">
      <w:pPr>
        <w:pStyle w:val="ListBullet"/>
      </w:pPr>
      <w:r>
        <w:t>Generated at: 2026-05-11T20:08:21Z</w:t>
      </w:r>
    </w:p>
    <w:p w14:paraId="780A498D" w14:textId="77777777" w:rsidR="00792164" w:rsidRDefault="00000000">
      <w:pPr>
        <w:pStyle w:val="ListBullet"/>
      </w:pPr>
      <w:r>
        <w:t>Seed: 20260511</w:t>
      </w:r>
    </w:p>
    <w:p w14:paraId="3DB49B69" w14:textId="77777777" w:rsidR="00792164" w:rsidRDefault="00000000">
      <w:pPr>
        <w:pStyle w:val="ListBullet"/>
      </w:pPr>
      <w:r>
        <w:t>Customers: 100</w:t>
      </w:r>
    </w:p>
    <w:p w14:paraId="54BAE848" w14:textId="77777777" w:rsidR="00792164" w:rsidRDefault="00000000">
      <w:pPr>
        <w:pStyle w:val="ListBullet"/>
      </w:pPr>
      <w:r>
        <w:t>Policies: 30</w:t>
      </w:r>
    </w:p>
    <w:p w14:paraId="216DE388" w14:textId="77777777" w:rsidR="00792164" w:rsidRDefault="00000000">
      <w:pPr>
        <w:pStyle w:val="ListBullet"/>
      </w:pPr>
      <w:r>
        <w:t>Vehicles: 86</w:t>
      </w:r>
    </w:p>
    <w:p w14:paraId="0FBE95ED" w14:textId="77777777" w:rsidR="00792164" w:rsidRDefault="00000000">
      <w:pPr>
        <w:pStyle w:val="ListBullet"/>
      </w:pPr>
      <w:r>
        <w:t>Claims: 20</w:t>
      </w:r>
    </w:p>
    <w:p w14:paraId="1D8A5D72" w14:textId="77777777" w:rsidR="00792164" w:rsidRDefault="00000000">
      <w:pPr>
        <w:pStyle w:val="ListBullet"/>
      </w:pPr>
      <w:r>
        <w:t>Claim mix: {'Breakdown': 11, 'Accident': 9}</w:t>
      </w:r>
    </w:p>
    <w:p w14:paraId="602FA8AB" w14:textId="77777777" w:rsidR="00792164" w:rsidRDefault="00000000">
      <w:pPr>
        <w:pStyle w:val="Heading1"/>
      </w:pPr>
      <w:r>
        <w:t>How To Use This Knowledge Base</w:t>
      </w:r>
    </w:p>
    <w:p w14:paraId="1F668230" w14:textId="77777777" w:rsidR="00792164" w:rsidRDefault="00000000">
      <w:pPr>
        <w:pStyle w:val="ListBullet"/>
      </w:pPr>
      <w:r>
        <w:t>Use the policy overview table to identify the exact policy number, insured, status, premium, and vehicle count.</w:t>
      </w:r>
    </w:p>
    <w:p w14:paraId="3A9D2BA7" w14:textId="77777777" w:rsidR="00792164" w:rsidRDefault="00000000">
      <w:pPr>
        <w:pStyle w:val="ListBullet"/>
      </w:pPr>
      <w:r>
        <w:t>Use the claims reference table to identify linked incidents, causes, statuses, and the latest resolution note.</w:t>
      </w:r>
    </w:p>
    <w:p w14:paraId="3AA072B2" w14:textId="77777777" w:rsidR="00792164" w:rsidRDefault="00000000">
      <w:pPr>
        <w:pStyle w:val="ListBullet"/>
      </w:pPr>
      <w:r>
        <w:t>For each business question, start with the available fields listed below and then call out any missing information explicitly.</w:t>
      </w:r>
    </w:p>
    <w:p w14:paraId="385CE604" w14:textId="77777777" w:rsidR="00792164" w:rsidRDefault="00000000">
      <w:pPr>
        <w:pStyle w:val="ListBullet"/>
      </w:pPr>
      <w:r>
        <w:t>Do not overstate certainty when the sample data does not contain the needed history or rating detail.</w:t>
      </w:r>
    </w:p>
    <w:p w14:paraId="5EF0E8A4" w14:textId="77777777" w:rsidR="00792164" w:rsidRDefault="00000000">
      <w:pPr>
        <w:pStyle w:val="Heading1"/>
      </w:pPr>
      <w:r>
        <w:t>Targeted Business Questions</w:t>
      </w:r>
    </w:p>
    <w:p w14:paraId="5B19B677" w14:textId="77777777" w:rsidR="00792164" w:rsidRDefault="00000000">
      <w:pPr>
        <w:pStyle w:val="Heading2"/>
      </w:pPr>
      <w:r>
        <w:t>Why was Policy &lt;PolicyNumber&gt; placed in a specific company?</w:t>
      </w:r>
    </w:p>
    <w:p w14:paraId="0479D9BD" w14:textId="77777777" w:rsidR="00792164" w:rsidRDefault="00000000">
      <w:r>
        <w:t>Recommended answer approach:</w:t>
      </w:r>
    </w:p>
    <w:p w14:paraId="51A2C75B" w14:textId="77777777" w:rsidR="00792164" w:rsidRDefault="00000000">
      <w:pPr>
        <w:pStyle w:val="ListBullet"/>
      </w:pPr>
      <w:r>
        <w:t>Start with the policy's garaging state, vehicle mix, usage, deductibles, and premium level to describe the risk profile.</w:t>
      </w:r>
    </w:p>
    <w:p w14:paraId="6CC6C187" w14:textId="77777777" w:rsidR="00792164" w:rsidRDefault="00000000">
      <w:pPr>
        <w:pStyle w:val="ListBullet"/>
      </w:pPr>
      <w:r>
        <w:t>Use the agency field as the sample placement channel and explain how a comparable carrier decision would typically align to appetite, coverage fit, and pricing competitiveness.</w:t>
      </w:r>
    </w:p>
    <w:p w14:paraId="1FFB3F39" w14:textId="77777777" w:rsidR="00792164" w:rsidRDefault="00000000">
      <w:pPr>
        <w:pStyle w:val="ListBullet"/>
      </w:pPr>
      <w:r>
        <w:t>Reference any linked claims to explain whether prior loss activity may have influenced carrier appetite or pricing.</w:t>
      </w:r>
    </w:p>
    <w:p w14:paraId="04B525D5" w14:textId="77777777" w:rsidR="00792164" w:rsidRDefault="00000000">
      <w:r>
        <w:t>Available data in this repository:</w:t>
      </w:r>
    </w:p>
    <w:p w14:paraId="347911BB" w14:textId="77777777" w:rsidR="00792164" w:rsidRDefault="00000000">
      <w:pPr>
        <w:pStyle w:val="ListBullet"/>
      </w:pPr>
      <w:r>
        <w:lastRenderedPageBreak/>
        <w:t>policyNumber</w:t>
      </w:r>
    </w:p>
    <w:p w14:paraId="23A9F300" w14:textId="77777777" w:rsidR="00792164" w:rsidRDefault="00000000">
      <w:pPr>
        <w:pStyle w:val="ListBullet"/>
      </w:pPr>
      <w:r>
        <w:t>agency</w:t>
      </w:r>
    </w:p>
    <w:p w14:paraId="49DC0617" w14:textId="77777777" w:rsidR="00792164" w:rsidRDefault="00000000">
      <w:pPr>
        <w:pStyle w:val="ListBullet"/>
      </w:pPr>
      <w:r>
        <w:t>status</w:t>
      </w:r>
    </w:p>
    <w:p w14:paraId="18E277F3" w14:textId="77777777" w:rsidR="00792164" w:rsidRDefault="00000000">
      <w:pPr>
        <w:pStyle w:val="ListBullet"/>
      </w:pPr>
      <w:r>
        <w:t>premium</w:t>
      </w:r>
    </w:p>
    <w:p w14:paraId="432065B7" w14:textId="77777777" w:rsidR="00792164" w:rsidRDefault="00000000">
      <w:pPr>
        <w:pStyle w:val="ListBullet"/>
      </w:pPr>
      <w:r>
        <w:t>vehicles[].usage</w:t>
      </w:r>
    </w:p>
    <w:p w14:paraId="4CEAFF69" w14:textId="77777777" w:rsidR="00792164" w:rsidRDefault="00000000">
      <w:pPr>
        <w:pStyle w:val="ListBullet"/>
      </w:pPr>
      <w:r>
        <w:t>vehicles[].annualMileage</w:t>
      </w:r>
    </w:p>
    <w:p w14:paraId="6E55487E" w14:textId="77777777" w:rsidR="00792164" w:rsidRDefault="00000000">
      <w:pPr>
        <w:pStyle w:val="ListBullet"/>
      </w:pPr>
      <w:r>
        <w:t>vehicles[].coverages</w:t>
      </w:r>
    </w:p>
    <w:p w14:paraId="58CAF272" w14:textId="77777777" w:rsidR="00792164" w:rsidRDefault="00000000">
      <w:pPr>
        <w:pStyle w:val="ListBullet"/>
      </w:pPr>
      <w:r>
        <w:t>claims by policy</w:t>
      </w:r>
    </w:p>
    <w:p w14:paraId="7CC3F62C" w14:textId="77777777" w:rsidR="00792164" w:rsidRDefault="00000000">
      <w:r>
        <w:t>Important gaps or assumptions:</w:t>
      </w:r>
    </w:p>
    <w:p w14:paraId="04C7F25F" w14:textId="77777777" w:rsidR="00792164" w:rsidRDefault="00000000">
      <w:pPr>
        <w:pStyle w:val="ListBullet"/>
      </w:pPr>
      <w:r>
        <w:t>No explicit carrier/company field is stored today.</w:t>
      </w:r>
    </w:p>
    <w:p w14:paraId="05A9C7B5" w14:textId="77777777" w:rsidR="00792164" w:rsidRDefault="00000000">
      <w:pPr>
        <w:pStyle w:val="ListBullet"/>
      </w:pPr>
      <w:r>
        <w:t>No quote comparison, underwriting appetite, declination reason, or agent placement note is stored.</w:t>
      </w:r>
    </w:p>
    <w:p w14:paraId="5D5F3023" w14:textId="77777777" w:rsidR="00792164" w:rsidRDefault="00000000">
      <w:pPr>
        <w:pStyle w:val="Heading2"/>
      </w:pPr>
      <w:r>
        <w:t>Why did the premium change for Policy &lt;PolicyNumber&gt; at renewal or mid-term?</w:t>
      </w:r>
    </w:p>
    <w:p w14:paraId="27C69033" w14:textId="77777777" w:rsidR="00792164" w:rsidRDefault="00000000">
      <w:r>
        <w:t>Recommended answer approach:</w:t>
      </w:r>
    </w:p>
    <w:p w14:paraId="0796B412" w14:textId="77777777" w:rsidR="00792164" w:rsidRDefault="00000000">
      <w:pPr>
        <w:pStyle w:val="ListBullet"/>
      </w:pPr>
      <w:r>
        <w:t>Explain the current term premium, payment plan, vehicle count, vehicle characteristics, and deductibles.</w:t>
      </w:r>
    </w:p>
    <w:p w14:paraId="3B86CB37" w14:textId="77777777" w:rsidR="00792164" w:rsidRDefault="00000000">
      <w:pPr>
        <w:pStyle w:val="ListBullet"/>
      </w:pPr>
      <w:r>
        <w:t>Compare prior-term versus current-term premium, rating factors, and endorsements when available.</w:t>
      </w:r>
    </w:p>
    <w:p w14:paraId="3D2ECB0E" w14:textId="77777777" w:rsidR="00792164" w:rsidRDefault="00000000">
      <w:pPr>
        <w:pStyle w:val="ListBullet"/>
      </w:pPr>
      <w:r>
        <w:t>Call out common premium drivers such as vehicle additions, garaging changes, claim activity, mileage changes, and deductible changes.</w:t>
      </w:r>
    </w:p>
    <w:p w14:paraId="4730BC44" w14:textId="77777777" w:rsidR="00792164" w:rsidRDefault="00000000">
      <w:r>
        <w:t>Available data in this repository:</w:t>
      </w:r>
    </w:p>
    <w:p w14:paraId="33B350EC" w14:textId="77777777" w:rsidR="00792164" w:rsidRDefault="00000000">
      <w:pPr>
        <w:pStyle w:val="ListBullet"/>
      </w:pPr>
      <w:r>
        <w:t>premium.writtenPremium</w:t>
      </w:r>
    </w:p>
    <w:p w14:paraId="01344DDF" w14:textId="77777777" w:rsidR="00792164" w:rsidRDefault="00000000">
      <w:pPr>
        <w:pStyle w:val="ListBullet"/>
      </w:pPr>
      <w:r>
        <w:t>premium.billingCycleAmount</w:t>
      </w:r>
    </w:p>
    <w:p w14:paraId="4E9C1936" w14:textId="77777777" w:rsidR="00792164" w:rsidRDefault="00000000">
      <w:pPr>
        <w:pStyle w:val="ListBullet"/>
      </w:pPr>
      <w:r>
        <w:t>vehicles</w:t>
      </w:r>
    </w:p>
    <w:p w14:paraId="5580051C" w14:textId="77777777" w:rsidR="00792164" w:rsidRDefault="00000000">
      <w:pPr>
        <w:pStyle w:val="ListBullet"/>
      </w:pPr>
      <w:r>
        <w:t>coverages</w:t>
      </w:r>
    </w:p>
    <w:p w14:paraId="2B50D5F8" w14:textId="77777777" w:rsidR="00792164" w:rsidRDefault="00000000">
      <w:pPr>
        <w:pStyle w:val="ListBullet"/>
      </w:pPr>
      <w:r>
        <w:t>claims linked to policy</w:t>
      </w:r>
    </w:p>
    <w:p w14:paraId="572D59EB" w14:textId="77777777" w:rsidR="00792164" w:rsidRDefault="00000000">
      <w:r>
        <w:t>Important gaps or assumptions:</w:t>
      </w:r>
    </w:p>
    <w:p w14:paraId="01DF6983" w14:textId="77777777" w:rsidR="00792164" w:rsidRDefault="00000000">
      <w:pPr>
        <w:pStyle w:val="ListBullet"/>
      </w:pPr>
      <w:r>
        <w:t>No prior-term premium history is stored.</w:t>
      </w:r>
    </w:p>
    <w:p w14:paraId="72DF7199" w14:textId="77777777" w:rsidR="00792164" w:rsidRDefault="00000000">
      <w:pPr>
        <w:pStyle w:val="ListBullet"/>
      </w:pPr>
      <w:r>
        <w:t>No endorsement log, renewal offer, surcharge detail, or rating worksheet is stored.</w:t>
      </w:r>
    </w:p>
    <w:p w14:paraId="0115DE78" w14:textId="77777777" w:rsidR="00792164" w:rsidRDefault="00000000">
      <w:pPr>
        <w:pStyle w:val="Heading2"/>
      </w:pPr>
      <w:r>
        <w:t>What discounts apply or could apply to Policy &lt;PolicyNumber&gt;?</w:t>
      </w:r>
    </w:p>
    <w:p w14:paraId="3F044A94" w14:textId="77777777" w:rsidR="00792164" w:rsidRDefault="00000000">
      <w:r>
        <w:t>Recommended answer approach:</w:t>
      </w:r>
    </w:p>
    <w:p w14:paraId="22ADF752" w14:textId="77777777" w:rsidR="00792164" w:rsidRDefault="00000000">
      <w:pPr>
        <w:pStyle w:val="ListBullet"/>
      </w:pPr>
      <w:r>
        <w:t>Identify apparent eligibility from the sample data such as multi-vehicle, annual pay, low-mileage, and roadside or rental package selections.</w:t>
      </w:r>
    </w:p>
    <w:p w14:paraId="06F5C4C8" w14:textId="77777777" w:rsidR="00792164" w:rsidRDefault="00000000">
      <w:pPr>
        <w:pStyle w:val="ListBullet"/>
      </w:pPr>
      <w:r>
        <w:lastRenderedPageBreak/>
        <w:t>List likely carrier discounts to evaluate: safe driver, telematics, paperless, prior insurance, homeowner bundle, paid-in-full, and multi-policy.</w:t>
      </w:r>
    </w:p>
    <w:p w14:paraId="1D8AE4C8" w14:textId="77777777" w:rsidR="00792164" w:rsidRDefault="00000000">
      <w:pPr>
        <w:pStyle w:val="ListBullet"/>
      </w:pPr>
      <w:r>
        <w:t>Separate confirmed discounts from inferred opportunities so the answer stays auditable.</w:t>
      </w:r>
    </w:p>
    <w:p w14:paraId="74778201" w14:textId="77777777" w:rsidR="00792164" w:rsidRDefault="00000000">
      <w:r>
        <w:t>Available data in this repository:</w:t>
      </w:r>
    </w:p>
    <w:p w14:paraId="27C346CB" w14:textId="77777777" w:rsidR="00792164" w:rsidRDefault="00000000">
      <w:pPr>
        <w:pStyle w:val="ListBullet"/>
      </w:pPr>
      <w:r>
        <w:t>paymentPlan</w:t>
      </w:r>
    </w:p>
    <w:p w14:paraId="097F98EA" w14:textId="77777777" w:rsidR="00792164" w:rsidRDefault="00000000">
      <w:pPr>
        <w:pStyle w:val="ListBullet"/>
      </w:pPr>
      <w:r>
        <w:t>vehicle count</w:t>
      </w:r>
    </w:p>
    <w:p w14:paraId="7F1A0133" w14:textId="77777777" w:rsidR="00792164" w:rsidRDefault="00000000">
      <w:pPr>
        <w:pStyle w:val="ListBullet"/>
      </w:pPr>
      <w:r>
        <w:t>vehicles[].annualMileage</w:t>
      </w:r>
    </w:p>
    <w:p w14:paraId="23AD0A93" w14:textId="77777777" w:rsidR="00792164" w:rsidRDefault="00000000">
      <w:pPr>
        <w:pStyle w:val="ListBullet"/>
      </w:pPr>
      <w:r>
        <w:t>customerSince</w:t>
      </w:r>
    </w:p>
    <w:p w14:paraId="407B656C" w14:textId="77777777" w:rsidR="00792164" w:rsidRDefault="00000000">
      <w:r>
        <w:t>Important gaps or assumptions:</w:t>
      </w:r>
    </w:p>
    <w:p w14:paraId="58EEA6AA" w14:textId="77777777" w:rsidR="00792164" w:rsidRDefault="00000000">
      <w:pPr>
        <w:pStyle w:val="ListBullet"/>
      </w:pPr>
      <w:r>
        <w:t>No explicit discount objects or applied discount amounts are stored.</w:t>
      </w:r>
    </w:p>
    <w:p w14:paraId="567CBE12" w14:textId="77777777" w:rsidR="00792164" w:rsidRDefault="00000000">
      <w:pPr>
        <w:pStyle w:val="ListBullet"/>
      </w:pPr>
      <w:r>
        <w:t>No driver, telematics, homeownership, or prior insurance attributes are stored.</w:t>
      </w:r>
    </w:p>
    <w:p w14:paraId="0A948B1D" w14:textId="77777777" w:rsidR="00792164" w:rsidRDefault="00000000">
      <w:pPr>
        <w:pStyle w:val="Heading2"/>
      </w:pPr>
      <w:r>
        <w:t>When and why was Policy &lt;PolicyNumber&gt; canceled?</w:t>
      </w:r>
    </w:p>
    <w:p w14:paraId="7FA99173" w14:textId="77777777" w:rsidR="00792164" w:rsidRDefault="00000000">
      <w:r>
        <w:t>Recommended answer approach:</w:t>
      </w:r>
    </w:p>
    <w:p w14:paraId="273DF8A4" w14:textId="77777777" w:rsidR="00792164" w:rsidRDefault="00000000">
      <w:pPr>
        <w:pStyle w:val="ListBullet"/>
      </w:pPr>
      <w:r>
        <w:t>Check policy status first and explain whether the policy is active, pending renewal, or canceled.</w:t>
      </w:r>
    </w:p>
    <w:p w14:paraId="0F787BD4" w14:textId="77777777" w:rsidR="00792164" w:rsidRDefault="00000000">
      <w:pPr>
        <w:pStyle w:val="ListBullet"/>
      </w:pPr>
      <w:r>
        <w:t>If canceled data exists, provide cancellation effective date, initiator, and reason code with a short narrative.</w:t>
      </w:r>
    </w:p>
    <w:p w14:paraId="1C333C19" w14:textId="77777777" w:rsidR="00792164" w:rsidRDefault="00000000">
      <w:pPr>
        <w:pStyle w:val="ListBullet"/>
      </w:pPr>
      <w:r>
        <w:t>If the policy is not canceled, state that directly and avoid implying a cancellation event.</w:t>
      </w:r>
    </w:p>
    <w:p w14:paraId="74955AE1" w14:textId="77777777" w:rsidR="00792164" w:rsidRDefault="00000000">
      <w:r>
        <w:t>Available data in this repository:</w:t>
      </w:r>
    </w:p>
    <w:p w14:paraId="20CC54BD" w14:textId="77777777" w:rsidR="00792164" w:rsidRDefault="00000000">
      <w:pPr>
        <w:pStyle w:val="ListBullet"/>
      </w:pPr>
      <w:r>
        <w:t>status</w:t>
      </w:r>
    </w:p>
    <w:p w14:paraId="59DB98D2" w14:textId="77777777" w:rsidR="00792164" w:rsidRDefault="00000000">
      <w:pPr>
        <w:pStyle w:val="ListBullet"/>
      </w:pPr>
      <w:r>
        <w:t>effectiveDate</w:t>
      </w:r>
    </w:p>
    <w:p w14:paraId="5882990A" w14:textId="77777777" w:rsidR="00792164" w:rsidRDefault="00000000">
      <w:pPr>
        <w:pStyle w:val="ListBullet"/>
      </w:pPr>
      <w:r>
        <w:t>expirationDate</w:t>
      </w:r>
    </w:p>
    <w:p w14:paraId="2535EBED" w14:textId="77777777" w:rsidR="00792164" w:rsidRDefault="00000000">
      <w:r>
        <w:t>Important gaps or assumptions:</w:t>
      </w:r>
    </w:p>
    <w:p w14:paraId="20A8AE07" w14:textId="77777777" w:rsidR="00792164" w:rsidRDefault="00000000">
      <w:pPr>
        <w:pStyle w:val="ListBullet"/>
      </w:pPr>
      <w:r>
        <w:t>No cancellation date, initiator, or cancellation reason field is stored.</w:t>
      </w:r>
    </w:p>
    <w:p w14:paraId="02290E99" w14:textId="77777777" w:rsidR="00792164" w:rsidRDefault="00000000">
      <w:pPr>
        <w:pStyle w:val="ListBullet"/>
      </w:pPr>
      <w:r>
        <w:t>The current generated sample does not include canceled policies by default.</w:t>
      </w:r>
    </w:p>
    <w:p w14:paraId="7C21C511" w14:textId="77777777" w:rsidR="00792164" w:rsidRDefault="00000000">
      <w:pPr>
        <w:pStyle w:val="Heading2"/>
      </w:pPr>
      <w:r>
        <w:t>When will a claim, accident, or violation be removed from Policy &lt;PolicyNumber&gt;?</w:t>
      </w:r>
    </w:p>
    <w:p w14:paraId="369213F1" w14:textId="77777777" w:rsidR="00792164" w:rsidRDefault="00000000">
      <w:r>
        <w:t>Recommended answer approach:</w:t>
      </w:r>
    </w:p>
    <w:p w14:paraId="1D13CB36" w14:textId="77777777" w:rsidR="00792164" w:rsidRDefault="00000000">
      <w:pPr>
        <w:pStyle w:val="ListBullet"/>
      </w:pPr>
      <w:r>
        <w:t>Use linked claim incident dates to explain the age of claim activity on the policy.</w:t>
      </w:r>
    </w:p>
    <w:p w14:paraId="1B67951C" w14:textId="77777777" w:rsidR="00792164" w:rsidRDefault="00000000">
      <w:pPr>
        <w:pStyle w:val="ListBullet"/>
      </w:pPr>
      <w:r>
        <w:t>State that retention windows are usually governed by carrier rules and state regulations, often ranging from three to five years for rating impact.</w:t>
      </w:r>
    </w:p>
    <w:p w14:paraId="6FD01961" w14:textId="77777777" w:rsidR="00792164" w:rsidRDefault="00000000">
      <w:pPr>
        <w:pStyle w:val="ListBullet"/>
      </w:pPr>
      <w:r>
        <w:t>Distinguish between claim retention, surcharge duration, and motor vehicle report violations because they may age off differently.</w:t>
      </w:r>
    </w:p>
    <w:p w14:paraId="1D6A7FA6" w14:textId="77777777" w:rsidR="00792164" w:rsidRDefault="00000000">
      <w:r>
        <w:lastRenderedPageBreak/>
        <w:t>Available data in this repository:</w:t>
      </w:r>
    </w:p>
    <w:p w14:paraId="19AFBBE1" w14:textId="77777777" w:rsidR="00792164" w:rsidRDefault="00000000">
      <w:pPr>
        <w:pStyle w:val="ListBullet"/>
      </w:pPr>
      <w:r>
        <w:t>claims[].incidentDate</w:t>
      </w:r>
    </w:p>
    <w:p w14:paraId="05C75F8A" w14:textId="77777777" w:rsidR="00792164" w:rsidRDefault="00000000">
      <w:pPr>
        <w:pStyle w:val="ListBullet"/>
      </w:pPr>
      <w:r>
        <w:t>claims[].claimType</w:t>
      </w:r>
    </w:p>
    <w:p w14:paraId="4CA8D878" w14:textId="77777777" w:rsidR="00792164" w:rsidRDefault="00000000">
      <w:pPr>
        <w:pStyle w:val="ListBullet"/>
      </w:pPr>
      <w:r>
        <w:t>claims[].status</w:t>
      </w:r>
    </w:p>
    <w:p w14:paraId="04855B4C" w14:textId="77777777" w:rsidR="00792164" w:rsidRDefault="00000000">
      <w:r>
        <w:t>Important gaps or assumptions:</w:t>
      </w:r>
    </w:p>
    <w:p w14:paraId="0B0C3513" w14:textId="77777777" w:rsidR="00792164" w:rsidRDefault="00000000">
      <w:pPr>
        <w:pStyle w:val="ListBullet"/>
      </w:pPr>
      <w:r>
        <w:t>No violation records are stored.</w:t>
      </w:r>
    </w:p>
    <w:p w14:paraId="6E5CD1CC" w14:textId="77777777" w:rsidR="00792164" w:rsidRDefault="00000000">
      <w:pPr>
        <w:pStyle w:val="ListBullet"/>
      </w:pPr>
      <w:r>
        <w:t>No carrier-specific retention or surcharge schedule is stored.</w:t>
      </w:r>
    </w:p>
    <w:p w14:paraId="79E96C47" w14:textId="77777777" w:rsidR="00792164" w:rsidRDefault="00000000">
      <w:pPr>
        <w:pStyle w:val="Heading2"/>
      </w:pPr>
      <w:r>
        <w:t>Why did household information change for Policy &lt;PolicyNumber&gt;?</w:t>
      </w:r>
    </w:p>
    <w:p w14:paraId="0AEBD2A9" w14:textId="77777777" w:rsidR="00792164" w:rsidRDefault="00000000">
      <w:r>
        <w:t>Recommended answer approach:</w:t>
      </w:r>
    </w:p>
    <w:p w14:paraId="13FD6268" w14:textId="77777777" w:rsidR="00792164" w:rsidRDefault="00000000">
      <w:pPr>
        <w:pStyle w:val="ListBullet"/>
      </w:pPr>
      <w:r>
        <w:t>Review current named insured address, contact details, and garaging address consistency across vehicles.</w:t>
      </w:r>
    </w:p>
    <w:p w14:paraId="7AB4EE6B" w14:textId="77777777" w:rsidR="00792164" w:rsidRDefault="00000000">
      <w:pPr>
        <w:pStyle w:val="ListBullet"/>
      </w:pPr>
      <w:r>
        <w:t>Explain likely business causes such as move, driver or resident changes, contact preference updates, or billing changes.</w:t>
      </w:r>
    </w:p>
    <w:p w14:paraId="0A2B7962" w14:textId="77777777" w:rsidR="00792164" w:rsidRDefault="00000000">
      <w:pPr>
        <w:pStyle w:val="ListBullet"/>
      </w:pPr>
      <w:r>
        <w:t>Use a change history when available to identify the precise date, field changed, and source of update.</w:t>
      </w:r>
    </w:p>
    <w:p w14:paraId="40DC577A" w14:textId="77777777" w:rsidR="00792164" w:rsidRDefault="00000000">
      <w:r>
        <w:t>Available data in this repository:</w:t>
      </w:r>
    </w:p>
    <w:p w14:paraId="6014C9F8" w14:textId="77777777" w:rsidR="00792164" w:rsidRDefault="00000000">
      <w:pPr>
        <w:pStyle w:val="ListBullet"/>
      </w:pPr>
      <w:r>
        <w:t>customer address</w:t>
      </w:r>
    </w:p>
    <w:p w14:paraId="18952974" w14:textId="77777777" w:rsidR="00792164" w:rsidRDefault="00000000">
      <w:pPr>
        <w:pStyle w:val="ListBullet"/>
      </w:pPr>
      <w:r>
        <w:t>customer contact</w:t>
      </w:r>
    </w:p>
    <w:p w14:paraId="2D64125F" w14:textId="77777777" w:rsidR="00792164" w:rsidRDefault="00000000">
      <w:pPr>
        <w:pStyle w:val="ListBullet"/>
      </w:pPr>
      <w:r>
        <w:t>vehicle garagingAddress</w:t>
      </w:r>
    </w:p>
    <w:p w14:paraId="73218812" w14:textId="77777777" w:rsidR="00792164" w:rsidRDefault="00000000">
      <w:r>
        <w:t>Important gaps or assumptions:</w:t>
      </w:r>
    </w:p>
    <w:p w14:paraId="686E1844" w14:textId="77777777" w:rsidR="00792164" w:rsidRDefault="00000000">
      <w:pPr>
        <w:pStyle w:val="ListBullet"/>
      </w:pPr>
      <w:r>
        <w:t>No household member roster or change history is stored.</w:t>
      </w:r>
    </w:p>
    <w:p w14:paraId="62A5E11C" w14:textId="77777777" w:rsidR="00792164" w:rsidRDefault="00000000">
      <w:pPr>
        <w:pStyle w:val="ListBullet"/>
      </w:pPr>
      <w:r>
        <w:t>No endorsement or service request audit trail is stored.</w:t>
      </w:r>
    </w:p>
    <w:p w14:paraId="10B9EB68" w14:textId="77777777" w:rsidR="00792164" w:rsidRDefault="00000000">
      <w:pPr>
        <w:pStyle w:val="Heading2"/>
      </w:pPr>
      <w:r>
        <w:t>Can you explain the policy overview for Policy &lt;PolicyNumber&gt;?</w:t>
      </w:r>
    </w:p>
    <w:p w14:paraId="4788AE67" w14:textId="77777777" w:rsidR="00792164" w:rsidRDefault="00000000">
      <w:r>
        <w:t>Recommended answer approach:</w:t>
      </w:r>
    </w:p>
    <w:p w14:paraId="6197730B" w14:textId="77777777" w:rsidR="00792164" w:rsidRDefault="00000000">
      <w:pPr>
        <w:pStyle w:val="ListBullet"/>
      </w:pPr>
      <w:r>
        <w:t>Summarize the policy term, status, payment plan, premium, vehicle inventory, and major coverage settings.</w:t>
      </w:r>
    </w:p>
    <w:p w14:paraId="0A254DBB" w14:textId="77777777" w:rsidR="00792164" w:rsidRDefault="00000000">
      <w:pPr>
        <w:pStyle w:val="ListBullet"/>
      </w:pPr>
      <w:r>
        <w:t>Add linked claims activity and note whether the policy appears loss active or loss free.</w:t>
      </w:r>
    </w:p>
    <w:p w14:paraId="5423C584" w14:textId="77777777" w:rsidR="00792164" w:rsidRDefault="00000000">
      <w:pPr>
        <w:pStyle w:val="ListBullet"/>
      </w:pPr>
      <w:r>
        <w:t>Use plain language first, then provide field-level details if the user asks for more depth.</w:t>
      </w:r>
    </w:p>
    <w:p w14:paraId="7B5D36D6" w14:textId="77777777" w:rsidR="00792164" w:rsidRDefault="00000000">
      <w:r>
        <w:t>Available data in this repository:</w:t>
      </w:r>
    </w:p>
    <w:p w14:paraId="420DA06F" w14:textId="77777777" w:rsidR="00792164" w:rsidRDefault="00000000">
      <w:pPr>
        <w:pStyle w:val="ListBullet"/>
      </w:pPr>
      <w:r>
        <w:t>policyNumber</w:t>
      </w:r>
    </w:p>
    <w:p w14:paraId="1FD0A35C" w14:textId="77777777" w:rsidR="00792164" w:rsidRDefault="00000000">
      <w:pPr>
        <w:pStyle w:val="ListBullet"/>
      </w:pPr>
      <w:r>
        <w:t>status</w:t>
      </w:r>
    </w:p>
    <w:p w14:paraId="2217BC84" w14:textId="77777777" w:rsidR="00792164" w:rsidRDefault="00000000">
      <w:pPr>
        <w:pStyle w:val="ListBullet"/>
      </w:pPr>
      <w:r>
        <w:t>effectiveDate</w:t>
      </w:r>
    </w:p>
    <w:p w14:paraId="03A7E15C" w14:textId="77777777" w:rsidR="00792164" w:rsidRDefault="00000000">
      <w:pPr>
        <w:pStyle w:val="ListBullet"/>
      </w:pPr>
      <w:r>
        <w:t>expirationDate</w:t>
      </w:r>
    </w:p>
    <w:p w14:paraId="5A7D2BE2" w14:textId="77777777" w:rsidR="00792164" w:rsidRDefault="00000000">
      <w:pPr>
        <w:pStyle w:val="ListBullet"/>
      </w:pPr>
      <w:r>
        <w:lastRenderedPageBreak/>
        <w:t>paymentPlan</w:t>
      </w:r>
    </w:p>
    <w:p w14:paraId="0F09766A" w14:textId="77777777" w:rsidR="00792164" w:rsidRDefault="00000000">
      <w:pPr>
        <w:pStyle w:val="ListBullet"/>
      </w:pPr>
      <w:r>
        <w:t>premium</w:t>
      </w:r>
    </w:p>
    <w:p w14:paraId="791076E7" w14:textId="77777777" w:rsidR="00792164" w:rsidRDefault="00000000">
      <w:pPr>
        <w:pStyle w:val="ListBullet"/>
      </w:pPr>
      <w:r>
        <w:t>vehicles</w:t>
      </w:r>
    </w:p>
    <w:p w14:paraId="07AE772E" w14:textId="77777777" w:rsidR="00792164" w:rsidRDefault="00000000">
      <w:pPr>
        <w:pStyle w:val="ListBullet"/>
      </w:pPr>
      <w:r>
        <w:t>claims by policy</w:t>
      </w:r>
    </w:p>
    <w:p w14:paraId="4B1ECB8B" w14:textId="77777777" w:rsidR="00792164" w:rsidRDefault="00000000">
      <w:r>
        <w:t>Important gaps or assumptions:</w:t>
      </w:r>
    </w:p>
    <w:p w14:paraId="7773774C" w14:textId="77777777" w:rsidR="00792164" w:rsidRDefault="00000000">
      <w:pPr>
        <w:pStyle w:val="ListBullet"/>
      </w:pPr>
      <w:r>
        <w:t>No driver roster, lienholder details, or billing transaction history is stored.</w:t>
      </w:r>
    </w:p>
    <w:sectPr w:rsidR="007921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249293">
    <w:abstractNumId w:val="8"/>
  </w:num>
  <w:num w:numId="2" w16cid:durableId="824129512">
    <w:abstractNumId w:val="6"/>
  </w:num>
  <w:num w:numId="3" w16cid:durableId="465516488">
    <w:abstractNumId w:val="5"/>
  </w:num>
  <w:num w:numId="4" w16cid:durableId="1781601501">
    <w:abstractNumId w:val="4"/>
  </w:num>
  <w:num w:numId="5" w16cid:durableId="1974215065">
    <w:abstractNumId w:val="7"/>
  </w:num>
  <w:num w:numId="6" w16cid:durableId="643389228">
    <w:abstractNumId w:val="3"/>
  </w:num>
  <w:num w:numId="7" w16cid:durableId="453137472">
    <w:abstractNumId w:val="2"/>
  </w:num>
  <w:num w:numId="8" w16cid:durableId="328021393">
    <w:abstractNumId w:val="1"/>
  </w:num>
  <w:num w:numId="9" w16cid:durableId="411926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D00"/>
    <w:rsid w:val="0029639D"/>
    <w:rsid w:val="00326F90"/>
    <w:rsid w:val="006C6ECA"/>
    <w:rsid w:val="007921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936A1"/>
  <w14:defaultImageDpi w14:val="300"/>
  <w15:docId w15:val="{2B9F34E1-4D03-47DC-9152-69A0DC5CF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Kabat</cp:lastModifiedBy>
  <cp:revision>2</cp:revision>
  <dcterms:created xsi:type="dcterms:W3CDTF">2013-12-23T23:15:00Z</dcterms:created>
  <dcterms:modified xsi:type="dcterms:W3CDTF">2026-05-11T20:17:00Z</dcterms:modified>
  <cp:category/>
</cp:coreProperties>
</file>