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664929" wp14:paraId="21814396" wp14:textId="19D0E899">
      <w:pPr>
        <w:widowControl w:val="0"/>
        <w:spacing w:before="116" w:after="0" w:line="276" w:lineRule="auto"/>
        <w:ind w:left="10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2BABD1B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ST.310, Spring 2024</w:t>
      </w:r>
    </w:p>
    <w:p xmlns:wp14="http://schemas.microsoft.com/office/word/2010/wordml" w:rsidP="18664929" wp14:paraId="230F4A3F" wp14:textId="79C719B2">
      <w:pPr>
        <w:widowControl w:val="0"/>
        <w:spacing w:before="11" w:after="0" w:line="276" w:lineRule="auto"/>
        <w:ind w:left="10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2BABD1B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Homework #3</w:t>
      </w:r>
    </w:p>
    <w:p xmlns:wp14="http://schemas.microsoft.com/office/word/2010/wordml" w:rsidP="18664929" wp14:paraId="7738DE29" wp14:textId="380C4262">
      <w:pPr>
        <w:widowControl w:val="0"/>
        <w:spacing w:before="12" w:after="0" w:line="276" w:lineRule="auto"/>
        <w:ind w:left="10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2BABD1B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Due on Wednesday, 2/14/24</w:t>
      </w:r>
    </w:p>
    <w:p xmlns:wp14="http://schemas.microsoft.com/office/word/2010/wordml" w:rsidP="18664929" wp14:paraId="71DB2228" wp14:textId="04DD5D52">
      <w:pPr>
        <w:widowControl w:val="0"/>
        <w:spacing w:before="12" w:after="0" w:line="276" w:lineRule="auto"/>
        <w:ind w:left="10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2BABD1B3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Alyssa Eddy | Genevieve </w:t>
      </w:r>
      <w:r w:rsidRPr="18664929" w:rsidR="2BABD1B3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Torkornoo</w:t>
      </w:r>
    </w:p>
    <w:p xmlns:wp14="http://schemas.microsoft.com/office/word/2010/wordml" w:rsidP="18664929" wp14:paraId="00F05EC0" wp14:textId="12AE9746">
      <w:pPr>
        <w:widowControl w:val="0"/>
        <w:spacing w:before="12" w:after="0" w:line="240" w:lineRule="auto"/>
        <w:ind w:left="10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38C180F3" wp14:textId="3161F18F">
      <w:pPr>
        <w:pStyle w:val="NoSpacing"/>
        <w:widowControl w:val="0"/>
        <w:spacing w:before="2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2BABD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-------------------------------------------------------------------------------------------------------------------------------</w:t>
      </w:r>
    </w:p>
    <w:p xmlns:wp14="http://schemas.microsoft.com/office/word/2010/wordml" w:rsidP="18664929" wp14:paraId="52736312" wp14:textId="30E048A3">
      <w:pPr>
        <w:widowControl w:val="0"/>
        <w:spacing w:before="1" w:after="0" w:line="240" w:lineRule="auto"/>
        <w:ind w:left="10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Problem#6.3. 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[Page 71]</w:t>
      </w:r>
    </w:p>
    <w:p xmlns:wp14="http://schemas.microsoft.com/office/word/2010/wordml" w:rsidP="7D12FF1A" wp14:paraId="27FCC2ED" wp14:textId="27FA1F50">
      <w:pPr>
        <w:widowControl w:val="0"/>
        <w:spacing w:before="47" w:after="0" w:line="240" w:lineRule="auto"/>
        <w:ind w:left="10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Generate histograms for nitrate, zinc, and TDS (total dissolved solids) from well#1.dat (see Page 285 for more details), and comment on the shape of the distribution. Use </w:t>
      </w:r>
      <w:r w:rsidRPr="7D12FF1A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LABEL </w:t>
      </w:r>
      <w:r w:rsidRPr="7D12FF1A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7D12FF1A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TITLE </w:t>
      </w:r>
      <w:r w:rsidRPr="7D12FF1A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statements. </w:t>
      </w:r>
      <w:r w:rsidRPr="7D12FF1A" w:rsidR="4F0EFF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</w:t>
      </w:r>
      <w:r w:rsidRPr="7D12FF1A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Use PROC SGPLOT. </w:t>
      </w:r>
      <w:r>
        <w:tab/>
      </w:r>
      <w:r w:rsidRPr="7D12FF1A" w:rsidR="7BD37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D12FF1A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15 pts]</w:t>
      </w:r>
    </w:p>
    <w:p xmlns:wp14="http://schemas.microsoft.com/office/word/2010/wordml" w:rsidP="18664929" wp14:paraId="26DBD8C5" wp14:textId="665DC7A5">
      <w:pPr>
        <w:widowControl w:val="0"/>
        <w:spacing w:before="47" w:after="0" w:line="240" w:lineRule="auto"/>
        <w:ind w:left="100" w:right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666C93" wp14:paraId="6CF8A017" wp14:textId="2A0492AA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6lMP7aOd" w:id="1909543585"/>
      <w:r w:rsidRPr="34666C93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</w:t>
      </w:r>
      <w:bookmarkEnd w:id="1909543585"/>
      <w:r w:rsidRPr="34666C93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code:</w:t>
      </w:r>
      <w:r w:rsidRPr="34666C93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Use either [SAS Monospace] font or [Courier New] font for SAS code)</w:t>
      </w:r>
    </w:p>
    <w:p xmlns:wp14="http://schemas.microsoft.com/office/word/2010/wordml" w:rsidP="18664929" wp14:paraId="7A7F4656" wp14:textId="6935B819">
      <w:pPr>
        <w:widowControl w:val="0"/>
        <w:spacing w:before="55" w:after="0" w:line="240" w:lineRule="auto"/>
        <w:ind w:left="10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76117FBD" wp14:textId="365BCC60">
      <w:pPr>
        <w:widowControl w:val="0"/>
        <w:spacing w:before="47" w:after="0" w:line="240" w:lineRule="auto"/>
        <w:ind w:left="100" w:right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755D775D" wp14:textId="15717381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data Well;  </w:t>
      </w:r>
    </w:p>
    <w:p xmlns:wp14="http://schemas.microsoft.com/office/word/2010/wordml" w:rsidP="18664929" wp14:paraId="427A91F0" wp14:textId="290B8A57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infile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\\apporto.com\dfs\LOYOLA\Users\getorkornoo_loyola\Documents\SAS_Data/Well#1.dat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";  </w:t>
      </w:r>
    </w:p>
    <w:p xmlns:wp14="http://schemas.microsoft.com/office/word/2010/wordml" w:rsidP="18664929" wp14:paraId="0107066F" wp14:textId="0DA862EC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input date $ nitrate zinc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tds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 </w:t>
      </w:r>
    </w:p>
    <w:p xmlns:wp14="http://schemas.microsoft.com/office/word/2010/wordml" w:rsidP="18664929" wp14:paraId="39B853CE" wp14:textId="5D8E6510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proc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sgplot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= Well;</w:t>
      </w:r>
    </w:p>
    <w:p xmlns:wp14="http://schemas.microsoft.com/office/word/2010/wordml" w:rsidP="18664929" wp14:paraId="56312A33" wp14:textId="44C6ABD4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histogram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zinc ;</w:t>
      </w:r>
    </w:p>
    <w:p xmlns:wp14="http://schemas.microsoft.com/office/word/2010/wordml" w:rsidP="18664929" wp14:paraId="54960925" wp14:textId="1F76DBEC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title "Histogram for Zinc";</w:t>
      </w:r>
    </w:p>
    <w:p xmlns:wp14="http://schemas.microsoft.com/office/word/2010/wordml" w:rsidP="18664929" wp14:paraId="0EBDCB06" wp14:textId="7C90EBA1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xaxis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label="Zinc";</w:t>
      </w:r>
    </w:p>
    <w:p xmlns:wp14="http://schemas.microsoft.com/office/word/2010/wordml" w:rsidP="18664929" wp14:paraId="34C8BAEE" wp14:textId="49CE2410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yaxis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label="Frequency";</w:t>
      </w:r>
    </w:p>
    <w:p xmlns:wp14="http://schemas.microsoft.com/office/word/2010/wordml" w:rsidP="18664929" wp14:paraId="7CEFE292" wp14:textId="21423315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proc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sgplot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= Well;</w:t>
      </w:r>
    </w:p>
    <w:p xmlns:wp14="http://schemas.microsoft.com/office/word/2010/wordml" w:rsidP="18664929" wp14:paraId="39FB4C22" wp14:textId="455729F7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histogram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tds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;</w:t>
      </w:r>
    </w:p>
    <w:p xmlns:wp14="http://schemas.microsoft.com/office/word/2010/wordml" w:rsidP="18664929" wp14:paraId="5B245B79" wp14:textId="50AEF283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title "Histogram for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tds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";</w:t>
      </w:r>
    </w:p>
    <w:p xmlns:wp14="http://schemas.microsoft.com/office/word/2010/wordml" w:rsidP="18664929" wp14:paraId="4B5957BD" wp14:textId="17D65287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xaxis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label="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Tds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";</w:t>
      </w:r>
    </w:p>
    <w:p xmlns:wp14="http://schemas.microsoft.com/office/word/2010/wordml" w:rsidP="18664929" wp14:paraId="7A68088D" wp14:textId="5B3DC142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yaxis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label="Frequency";</w:t>
      </w:r>
    </w:p>
    <w:p xmlns:wp14="http://schemas.microsoft.com/office/word/2010/wordml" w:rsidP="18664929" wp14:paraId="7EDADF62" wp14:textId="6CACCBB7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proc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sgplot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= Well;</w:t>
      </w:r>
    </w:p>
    <w:p xmlns:wp14="http://schemas.microsoft.com/office/word/2010/wordml" w:rsidP="18664929" wp14:paraId="2F0C6312" wp14:textId="2E4AA2BD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histogram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nitrate ;</w:t>
      </w:r>
    </w:p>
    <w:p xmlns:wp14="http://schemas.microsoft.com/office/word/2010/wordml" w:rsidP="18664929" wp14:paraId="402AD10A" wp14:textId="57858563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title "Histogram for nitrate";</w:t>
      </w:r>
    </w:p>
    <w:p xmlns:wp14="http://schemas.microsoft.com/office/word/2010/wordml" w:rsidP="18664929" wp14:paraId="1A96488D" wp14:textId="2660EEDD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xaxis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label="Nitrate";</w:t>
      </w:r>
    </w:p>
    <w:p xmlns:wp14="http://schemas.microsoft.com/office/word/2010/wordml" w:rsidP="18664929" wp14:paraId="3B5F6E7C" wp14:textId="1B0A2699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yaxis</w:t>
      </w: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label="Frequency";</w:t>
      </w:r>
    </w:p>
    <w:p xmlns:wp14="http://schemas.microsoft.com/office/word/2010/wordml" w:rsidP="18664929" wp14:paraId="1D63BC19" wp14:textId="725564ED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run;</w:t>
      </w:r>
    </w:p>
    <w:p xmlns:wp14="http://schemas.microsoft.com/office/word/2010/wordml" w:rsidP="18664929" wp14:paraId="7336D922" wp14:textId="1DEAE31D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18664929" wp14:paraId="34D50474" wp14:textId="004C579B">
      <w:pPr>
        <w:widowControl w:val="0"/>
        <w:spacing w:before="0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57050B7F" wp14:textId="24955B79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 output: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Paste SA)</w:t>
      </w:r>
    </w:p>
    <w:p xmlns:wp14="http://schemas.microsoft.com/office/word/2010/wordml" w:rsidP="18664929" wp14:paraId="7C18E43E" wp14:textId="0699C5CC">
      <w:pPr>
        <w:widowControl w:val="0"/>
        <w:spacing w:before="2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7928A03C" wp14:textId="27F50985">
      <w:pPr>
        <w:widowControl w:val="0"/>
        <w:spacing w:before="2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F0EFFE3">
        <w:drawing>
          <wp:inline xmlns:wp14="http://schemas.microsoft.com/office/word/2010/wordprocessingDrawing" wp14:editId="2A5BD6AB" wp14:anchorId="7F71CC02">
            <wp:extent cx="2676525" cy="2009775"/>
            <wp:effectExtent l="0" t="0" r="0" b="0"/>
            <wp:docPr id="93686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4d4f4e956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664929" wp14:paraId="3CA69C03" wp14:textId="316018D9">
      <w:pPr>
        <w:widowControl w:val="0"/>
        <w:spacing w:before="2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359AF03B" wp14:textId="102C9813">
      <w:pPr>
        <w:widowControl w:val="0"/>
        <w:spacing w:before="2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179A8F57" wp14:textId="5991A38E">
      <w:pPr>
        <w:widowControl w:val="0"/>
        <w:spacing w:before="2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75088444" wp14:textId="0AA2D466">
      <w:pPr>
        <w:widowControl w:val="0"/>
        <w:spacing w:before="2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3359750B" wp14:textId="71D2F4AC">
      <w:pPr>
        <w:widowControl w:val="0"/>
        <w:spacing w:before="2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F0EFFE3">
        <w:drawing>
          <wp:inline xmlns:wp14="http://schemas.microsoft.com/office/word/2010/wordprocessingDrawing" wp14:editId="183129FD" wp14:anchorId="7FCB7A47">
            <wp:extent cx="2638425" cy="1981200"/>
            <wp:effectExtent l="0" t="0" r="0" b="0"/>
            <wp:docPr id="714184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261bb88b8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664929" w:rsidR="4F0EFFE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 w:rsidR="4F0EFFE3">
        <w:drawing>
          <wp:inline xmlns:wp14="http://schemas.microsoft.com/office/word/2010/wordprocessingDrawing" wp14:editId="054F9A8E" wp14:anchorId="06CE38D4">
            <wp:extent cx="2457450" cy="1838325"/>
            <wp:effectExtent l="0" t="0" r="0" b="0"/>
            <wp:docPr id="812065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f537e916d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664929" w:rsidR="4F0EFFE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8664929" wp14:paraId="4383F2CC" wp14:textId="14375F4D">
      <w:pPr>
        <w:widowControl w:val="0"/>
        <w:spacing w:before="2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0C8E7AC1" wp14:textId="1936C19A">
      <w:pPr>
        <w:widowControl w:val="0"/>
        <w:spacing w:before="2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3138C5D6" wp14:textId="25D63F1E">
      <w:pPr>
        <w:pStyle w:val="NoSpacing"/>
        <w:widowControl w:val="0"/>
        <w:spacing w:before="2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-------------------------------------------------------------------------------------------------------------------------------</w:t>
      </w:r>
    </w:p>
    <w:p xmlns:wp14="http://schemas.microsoft.com/office/word/2010/wordml" w:rsidP="18664929" wp14:paraId="5F082C06" wp14:textId="0BBF6974">
      <w:pPr>
        <w:widowControl w:val="0"/>
        <w:spacing w:before="2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268EFC90" wp14:textId="2AA92589">
      <w:pPr>
        <w:widowControl w:val="0"/>
        <w:spacing w:before="0" w:after="0" w:line="240" w:lineRule="auto"/>
        <w:ind w:left="100" w:right="0" w:firstLine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Problem#6.8. </w:t>
      </w:r>
      <w:r w:rsidRPr="18664929" w:rsidR="4F0EFFE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[Page 72]</w:t>
      </w:r>
    </w:p>
    <w:p xmlns:wp14="http://schemas.microsoft.com/office/word/2010/wordml" w:rsidP="18664929" wp14:paraId="1184E65E" wp14:textId="1EE7E852">
      <w:pPr>
        <w:widowControl w:val="0"/>
        <w:spacing w:before="206" w:after="0" w:line="223" w:lineRule="auto"/>
        <w:ind w:left="100" w:right="11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the file btt.dat (see Page 262 for more details). Use PROC FORMAT when necessary to make the categories easier to read. Use TITLE and LABEL statements.</w:t>
      </w:r>
    </w:p>
    <w:p w:rsidR="4F0EFFE3" w:rsidP="7D12FF1A" w:rsidRDefault="4F0EFFE3" w14:paraId="4B56C01F" w14:textId="014E88DD">
      <w:pPr>
        <w:widowControl w:val="0"/>
        <w:spacing w:before="47" w:after="0" w:line="240" w:lineRule="auto"/>
        <w:ind w:left="10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4F0EFF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</w:t>
      </w:r>
      <w:r w:rsidRPr="7D12FF1A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Use PROC SGPLOT for the following questions.</w:t>
      </w:r>
      <w:r w:rsidRPr="7D12FF1A" w:rsidR="68E5B3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D12FF1A" wp14:paraId="37406857" wp14:textId="25021320">
      <w:pPr>
        <w:pStyle w:val="Normal"/>
        <w:widowControl w:val="0"/>
        <w:spacing w:before="47" w:after="0" w:line="240" w:lineRule="auto"/>
        <w:ind w:left="100" w:right="0"/>
        <w:jc w:val="left"/>
      </w:pPr>
      <w:r w:rsidRPr="7D12FF1A" w:rsidR="4F0EFFE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18664929" wp14:paraId="4B9D9F22" wp14:textId="45BD4092">
      <w:pPr>
        <w:widowControl w:val="0"/>
        <w:spacing w:before="47" w:after="0" w:line="240" w:lineRule="auto"/>
        <w:ind w:left="10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4AEEE8B2" wp14:textId="4154922E">
      <w:pPr>
        <w:pStyle w:val="ListParagraph"/>
        <w:widowControl w:val="0"/>
        <w:numPr>
          <w:ilvl w:val="0"/>
          <w:numId w:val="1"/>
        </w:numPr>
        <w:tabs>
          <w:tab w:val="left" w:leader="none" w:pos="599"/>
        </w:tabs>
        <w:spacing w:before="158" w:after="0" w:line="240" w:lineRule="auto"/>
        <w:ind w:left="598" w:right="0" w:hanging="3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Construct a bar graph of the mother’s education. [5 pts]</w:t>
      </w:r>
    </w:p>
    <w:p xmlns:wp14="http://schemas.microsoft.com/office/word/2010/wordml" w:rsidP="18664929" wp14:paraId="1F85BEE3" wp14:textId="00BF5001">
      <w:pPr>
        <w:widowControl w:val="0"/>
        <w:spacing w:before="0" w:after="0" w:line="276" w:lineRule="auto"/>
        <w:ind w:left="10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 code:</w:t>
      </w:r>
      <w:r w:rsidRPr="7D12FF1A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Use either [SAS Monospace] font or [Courier New] font for SAS code)</w:t>
      </w:r>
    </w:p>
    <w:p w:rsidR="7D12FF1A" w:rsidP="7D12FF1A" w:rsidRDefault="7D12FF1A" w14:paraId="46E7C38D" w14:textId="1CBA21C3">
      <w:pPr>
        <w:pStyle w:val="Normal"/>
        <w:widowControl w:val="0"/>
        <w:spacing w:before="47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81211C" w:rsidP="7D12FF1A" w:rsidRDefault="5481211C" w14:paraId="6A926605" w14:textId="1DA0F711">
      <w:pPr>
        <w:pStyle w:val="Normal"/>
        <w:widowControl w:val="0"/>
        <w:spacing w:before="47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548121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data btt;   </w:t>
      </w:r>
    </w:p>
    <w:p w:rsidR="5481211C" w:rsidP="7D12FF1A" w:rsidRDefault="5481211C" w14:paraId="4EEFD1DB" w14:textId="4C688F61">
      <w:pPr>
        <w:pStyle w:val="Normal"/>
        <w:widowControl w:val="0"/>
        <w:spacing w:before="47" w:after="0" w:line="240" w:lineRule="auto"/>
        <w:ind w:left="100" w:right="0"/>
        <w:jc w:val="left"/>
      </w:pPr>
      <w:r w:rsidRPr="7D12FF1A" w:rsidR="548121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481211C" w:rsidP="7D12FF1A" w:rsidRDefault="5481211C" w14:paraId="120775FF" w14:textId="7EFA9497">
      <w:pPr>
        <w:pStyle w:val="Normal"/>
        <w:widowControl w:val="0"/>
        <w:spacing w:before="47" w:after="0" w:line="240" w:lineRule="auto"/>
        <w:ind w:left="100" w:right="0"/>
        <w:jc w:val="left"/>
      </w:pPr>
      <w:r w:rsidRPr="7D12FF1A" w:rsidR="548121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infile "</w:t>
      </w:r>
      <w:r w:rsidRPr="7D12FF1A" w:rsidR="548121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\\apporto.com\dfs\LOYOLA\Users\getorkornoo_loyola\Documents\SAS_Data/btt.dat";</w:t>
      </w:r>
    </w:p>
    <w:p w:rsidR="5481211C" w:rsidP="7D12FF1A" w:rsidRDefault="5481211C" w14:paraId="0BB341EE" w14:textId="261AEA2C">
      <w:pPr>
        <w:pStyle w:val="Normal"/>
        <w:widowControl w:val="0"/>
        <w:spacing w:before="47" w:after="0" w:line="240" w:lineRule="auto"/>
        <w:ind w:left="100" w:right="0"/>
        <w:jc w:val="left"/>
      </w:pPr>
      <w:r w:rsidRPr="7D12FF1A" w:rsidR="548121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input childid $ sex bweight gestage momage parity mdpd msbp momeduc mmedaid socio dbp sbp5 ht5 wt5 hdl5 ldl5 trig5 smoke5 medaid5 socio5;   </w:t>
      </w:r>
    </w:p>
    <w:p w:rsidR="5481211C" w:rsidP="7D12FF1A" w:rsidRDefault="5481211C" w14:paraId="7E106E57" w14:textId="2F0A2353">
      <w:pPr>
        <w:pStyle w:val="Normal"/>
        <w:widowControl w:val="0"/>
        <w:spacing w:before="47" w:after="0" w:line="240" w:lineRule="auto"/>
        <w:ind w:left="100" w:right="0"/>
        <w:jc w:val="left"/>
      </w:pPr>
      <w:r w:rsidRPr="7D12FF1A" w:rsidR="548121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 sgplot data = btt;</w:t>
      </w:r>
    </w:p>
    <w:p w:rsidR="5481211C" w:rsidP="7D12FF1A" w:rsidRDefault="5481211C" w14:paraId="421B94D0" w14:textId="3213CE38">
      <w:pPr>
        <w:pStyle w:val="Normal"/>
        <w:widowControl w:val="0"/>
        <w:spacing w:before="47" w:after="0" w:line="240" w:lineRule="auto"/>
        <w:ind w:left="100" w:right="0"/>
        <w:jc w:val="left"/>
      </w:pPr>
      <w:r w:rsidRPr="7D12FF1A" w:rsidR="548121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vbar momeduc / categoryorder = respdesc;;</w:t>
      </w:r>
    </w:p>
    <w:p w:rsidR="5481211C" w:rsidP="7D12FF1A" w:rsidRDefault="5481211C" w14:paraId="7FBB6707" w14:textId="549E5AFE">
      <w:pPr>
        <w:pStyle w:val="Normal"/>
        <w:widowControl w:val="0"/>
        <w:spacing w:before="47" w:after="0" w:line="240" w:lineRule="auto"/>
        <w:ind w:left="100" w:right="0"/>
        <w:jc w:val="left"/>
      </w:pPr>
      <w:r w:rsidRPr="7D12FF1A" w:rsidR="548121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title "Educataion of Mothers Bar graph"</w:t>
      </w:r>
    </w:p>
    <w:p w:rsidR="5481211C" w:rsidP="7D12FF1A" w:rsidRDefault="5481211C" w14:paraId="4F675F95" w14:textId="6A151C44">
      <w:pPr>
        <w:pStyle w:val="Normal"/>
        <w:widowControl w:val="0"/>
        <w:spacing w:before="47" w:after="0" w:line="240" w:lineRule="auto"/>
        <w:ind w:left="100" w:right="0"/>
        <w:jc w:val="left"/>
      </w:pPr>
      <w:r w:rsidRPr="7D12FF1A" w:rsidR="548121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yaxis label="Frequency"; </w:t>
      </w:r>
    </w:p>
    <w:p w:rsidR="5481211C" w:rsidP="7D12FF1A" w:rsidRDefault="5481211C" w14:paraId="730DD1B6" w14:textId="5D525225">
      <w:pPr>
        <w:pStyle w:val="Normal"/>
        <w:widowControl w:val="0"/>
        <w:spacing w:before="47" w:after="0" w:line="240" w:lineRule="auto"/>
        <w:ind w:left="100" w:right="0"/>
        <w:jc w:val="left"/>
      </w:pPr>
      <w:r w:rsidRPr="7D12FF1A" w:rsidR="548121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481211C" w:rsidP="7D12FF1A" w:rsidRDefault="5481211C" w14:paraId="2D67F4ED" w14:textId="2511E8E5">
      <w:pPr>
        <w:pStyle w:val="Normal"/>
        <w:widowControl w:val="0"/>
        <w:spacing w:before="0" w:after="0" w:line="276" w:lineRule="auto"/>
        <w:ind w:left="100" w:right="0"/>
        <w:jc w:val="left"/>
      </w:pPr>
      <w:r w:rsidRPr="7D12FF1A" w:rsidR="548121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run;  </w:t>
      </w:r>
    </w:p>
    <w:p xmlns:wp14="http://schemas.microsoft.com/office/word/2010/wordml" w:rsidP="18664929" wp14:paraId="63BAAFF4" wp14:textId="2898F4CA">
      <w:pPr>
        <w:pStyle w:val="NoSpacing"/>
        <w:widowControl w:val="0"/>
        <w:spacing w:before="0" w:after="0" w:line="276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 output:</w:t>
      </w:r>
      <w:r w:rsidRPr="7D12FF1A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Paste SA)</w:t>
      </w:r>
    </w:p>
    <w:p xmlns:wp14="http://schemas.microsoft.com/office/word/2010/wordml" w:rsidP="7D12FF1A" wp14:paraId="5F7F0DD4" wp14:textId="42CA1E60">
      <w:pPr>
        <w:pStyle w:val="Normal"/>
        <w:widowControl w:val="0"/>
        <w:spacing w:before="55" w:after="0" w:line="240" w:lineRule="auto"/>
        <w:ind w:left="100" w:right="0"/>
        <w:jc w:val="left"/>
      </w:pPr>
      <w:r w:rsidR="6D758175">
        <w:drawing>
          <wp:inline xmlns:wp14="http://schemas.microsoft.com/office/word/2010/wordprocessingDrawing" wp14:editId="7B60EEBB" wp14:anchorId="691CA47C">
            <wp:extent cx="3492500" cy="2619375"/>
            <wp:effectExtent l="0" t="0" r="0" b="0"/>
            <wp:docPr id="740585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b0ca5682f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664929" wp14:paraId="25C0B8BA" wp14:textId="45F7985F">
      <w:pPr>
        <w:widowControl w:val="0"/>
        <w:tabs>
          <w:tab w:val="left" w:leader="none" w:pos="599"/>
        </w:tabs>
        <w:spacing w:before="158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56B05761" wp14:textId="108A180D">
      <w:pPr>
        <w:widowControl w:val="0"/>
        <w:tabs>
          <w:tab w:val="left" w:leader="none" w:pos="599"/>
        </w:tabs>
        <w:spacing w:before="158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2F0D8B" w:rsidP="7D12FF1A" w:rsidRDefault="6A2F0D8B" w14:paraId="5D196910" w14:textId="6A962974">
      <w:pPr>
        <w:pStyle w:val="ListParagraph"/>
        <w:widowControl w:val="0"/>
        <w:numPr>
          <w:ilvl w:val="0"/>
          <w:numId w:val="3"/>
        </w:numPr>
        <w:tabs>
          <w:tab w:val="left" w:leader="none" w:pos="599"/>
        </w:tabs>
        <w:spacing w:before="170" w:after="0" w:line="252" w:lineRule="auto"/>
        <w:ind w:left="598" w:right="116" w:hanging="31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Construct histograms for the discrete variables mother’s socioeconomic status at the child’s birth and at five years. How has the distribution of socioeconomic status changed? [10 pts]</w:t>
      </w:r>
    </w:p>
    <w:p w:rsidR="7D12FF1A" w:rsidP="7D12FF1A" w:rsidRDefault="7D12FF1A" w14:paraId="39256030" w14:textId="4B18C6CA">
      <w:pPr>
        <w:widowControl w:val="0"/>
        <w:spacing w:before="0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A2F0D8B" w:rsidP="7D12FF1A" w:rsidRDefault="6A2F0D8B" w14:paraId="779049A2" w14:textId="4022AE7A">
      <w:pPr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SAS code:</w:t>
      </w:r>
      <w:r w:rsidRPr="7D12FF1A" w:rsidR="6A2F0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(Direction: Use either [SAS Monospace] font or [Courier New] font for SAS code)</w:t>
      </w:r>
    </w:p>
    <w:p w:rsidR="6A2F0D8B" w:rsidP="7D12FF1A" w:rsidRDefault="6A2F0D8B" w14:paraId="08723978" w14:textId="44E74802">
      <w:pPr>
        <w:widowControl w:val="0"/>
        <w:spacing w:before="55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data btt;   </w:t>
      </w:r>
    </w:p>
    <w:p w:rsidR="6A2F0D8B" w:rsidP="7D12FF1A" w:rsidRDefault="6A2F0D8B" w14:paraId="238E0E92" w14:textId="4A27B4CF">
      <w:pPr>
        <w:widowControl w:val="0"/>
        <w:spacing w:before="55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A2F0D8B" w:rsidP="7D12FF1A" w:rsidRDefault="6A2F0D8B" w14:paraId="53B43EC0" w14:textId="468F1C0F">
      <w:pPr>
        <w:widowControl w:val="0"/>
        <w:spacing w:before="55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infile</w:t>
      </w: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"</w:t>
      </w: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\\apporto.com\</w:t>
      </w: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dfs</w:t>
      </w: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\LOYOLA\Users\</w:t>
      </w: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getorkornoo_loyola</w:t>
      </w: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\Documents\</w:t>
      </w: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SAS_Data</w:t>
      </w: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/btt.dat</w:t>
      </w: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";</w:t>
      </w:r>
    </w:p>
    <w:p w:rsidR="6A2F0D8B" w:rsidP="7D12FF1A" w:rsidRDefault="6A2F0D8B" w14:paraId="66C04155" w14:textId="188E3895">
      <w:pPr>
        <w:widowControl w:val="0"/>
        <w:spacing w:before="55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input childid $ sex bweight gestage momage parity mdpd msbp momeduc mmedaid socio dbp5 sbp5 ht5 wt5 hdl5 ldl5 trig5 smoke5 medaid5 socio5;   </w:t>
      </w:r>
    </w:p>
    <w:p w:rsidR="6A2F0D8B" w:rsidP="7D12FF1A" w:rsidRDefault="6A2F0D8B" w14:paraId="727E9EA2" w14:textId="597339C1">
      <w:pPr>
        <w:widowControl w:val="0"/>
        <w:spacing w:before="55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proc sgplot data = btt;</w:t>
      </w:r>
    </w:p>
    <w:p w:rsidR="6A2F0D8B" w:rsidP="7D12FF1A" w:rsidRDefault="6A2F0D8B" w14:paraId="1BF0B56E" w14:textId="32138490">
      <w:pPr>
        <w:widowControl w:val="0"/>
        <w:spacing w:before="55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histogram socio5 ; </w:t>
      </w:r>
    </w:p>
    <w:p w:rsidR="6A2F0D8B" w:rsidP="7D12FF1A" w:rsidRDefault="6A2F0D8B" w14:paraId="77FE653F" w14:textId="5912C67B">
      <w:pPr>
        <w:widowControl w:val="0"/>
        <w:spacing w:before="55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title "Mother’s Socioeconomic status (scale</w:t>
      </w:r>
    </w:p>
    <w:p w:rsidR="6A2F0D8B" w:rsidP="7D12FF1A" w:rsidRDefault="6A2F0D8B" w14:paraId="799120B0" w14:textId="51129444">
      <w:pPr>
        <w:widowControl w:val="0"/>
        <w:spacing w:before="55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of 0 to 4, 0 is lowest and 4 is highest)"; </w:t>
      </w:r>
    </w:p>
    <w:p w:rsidR="6A2F0D8B" w:rsidP="7D12FF1A" w:rsidRDefault="6A2F0D8B" w14:paraId="568682DB" w14:textId="407A0373">
      <w:pPr>
        <w:widowControl w:val="0"/>
        <w:spacing w:before="55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xaxis label="status"; </w:t>
      </w:r>
    </w:p>
    <w:p w:rsidR="6A2F0D8B" w:rsidP="7D12FF1A" w:rsidRDefault="6A2F0D8B" w14:paraId="4544AA01" w14:textId="1C30FCD2">
      <w:pPr>
        <w:widowControl w:val="0"/>
        <w:spacing w:before="55" w:after="0" w:line="240" w:lineRule="auto"/>
        <w:ind w:left="1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yaxis label="Frequency";</w:t>
      </w:r>
    </w:p>
    <w:p w:rsidR="7D12FF1A" w:rsidP="7D12FF1A" w:rsidRDefault="7D12FF1A" w14:paraId="4BD8018C" w14:textId="5F000160">
      <w:pPr>
        <w:widowControl w:val="0"/>
        <w:tabs>
          <w:tab w:val="left" w:leader="none" w:pos="599"/>
        </w:tabs>
        <w:spacing w:before="158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A2F0D8B" w:rsidP="7D12FF1A" w:rsidRDefault="6A2F0D8B" w14:paraId="444272B1" w14:textId="3D878AE8">
      <w:pPr>
        <w:widowControl w:val="0"/>
        <w:tabs>
          <w:tab w:val="left" w:leader="none" w:pos="599"/>
        </w:tabs>
        <w:spacing w:before="158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 swapped</w:t>
      </w:r>
      <w:r w:rsidRPr="7D12FF1A" w:rsidR="6A2F0D8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 variables out for each c</w:t>
      </w:r>
      <w:r w:rsidRPr="7D12FF1A" w:rsidR="3C21464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olumn</w:t>
      </w:r>
      <w:r w:rsidRPr="7D12FF1A" w:rsidR="6A2F0D8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D12FF1A" w:rsidP="7D12FF1A" w:rsidRDefault="7D12FF1A" w14:paraId="76B8B5DE" w14:textId="661258FF">
      <w:pPr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A2F0D8B" w:rsidP="7D12FF1A" w:rsidRDefault="6A2F0D8B" w14:paraId="4305695E" w14:textId="74E624FA">
      <w:pPr>
        <w:pStyle w:val="NoSpacing"/>
        <w:widowControl w:val="0"/>
        <w:spacing w:before="0" w:after="0" w:line="276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12FF1A" w:rsidR="6A2F0D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SAS output:</w:t>
      </w:r>
      <w:r w:rsidRPr="7D12FF1A" w:rsidR="6A2F0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(Direction: Paste SA)</w:t>
      </w:r>
    </w:p>
    <w:p w:rsidR="6A2F0D8B" w:rsidP="7D12FF1A" w:rsidRDefault="6A2F0D8B" w14:paraId="21E01B88" w14:textId="584A0874">
      <w:pPr>
        <w:widowControl w:val="0"/>
        <w:spacing w:before="55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6A2F0D8B">
        <w:drawing>
          <wp:inline wp14:editId="450C5A72" wp14:anchorId="1F896C6C">
            <wp:extent cx="2619375" cy="1962150"/>
            <wp:effectExtent l="0" t="0" r="0" b="0"/>
            <wp:docPr id="969654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bb97b116a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2F0D8B">
        <w:drawing>
          <wp:inline wp14:editId="43B2687B" wp14:anchorId="6AA3911D">
            <wp:extent cx="2628900" cy="1971675"/>
            <wp:effectExtent l="0" t="0" r="0" b="0"/>
            <wp:docPr id="731295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5dc4f143d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2F0D8B">
        <w:drawing>
          <wp:inline wp14:editId="00CD9397" wp14:anchorId="1D94F012">
            <wp:extent cx="2772009" cy="2076450"/>
            <wp:effectExtent l="0" t="0" r="0" b="0"/>
            <wp:docPr id="1937008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d9667344c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2F0D8B">
        <w:drawing>
          <wp:inline wp14:editId="3CB575B5" wp14:anchorId="53DD2932">
            <wp:extent cx="2990850" cy="2238375"/>
            <wp:effectExtent l="0" t="0" r="0" b="0"/>
            <wp:docPr id="284239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6849d1e11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2F0D8B">
        <w:drawing>
          <wp:inline wp14:editId="7790603C" wp14:anchorId="701BD694">
            <wp:extent cx="2847975" cy="2133600"/>
            <wp:effectExtent l="0" t="0" r="0" b="0"/>
            <wp:docPr id="11563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5800117f3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2F0D8B">
        <w:drawing>
          <wp:inline wp14:editId="4ABFB9D5" wp14:anchorId="230FA5CB">
            <wp:extent cx="2638425" cy="1981200"/>
            <wp:effectExtent l="0" t="0" r="0" b="0"/>
            <wp:docPr id="249309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e41f3b8d0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2F0D8B">
        <w:drawing>
          <wp:inline wp14:editId="1850BD07" wp14:anchorId="51481E9E">
            <wp:extent cx="2838450" cy="2124075"/>
            <wp:effectExtent l="0" t="0" r="0" b="0"/>
            <wp:docPr id="13702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d2b08000a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2F0D8B">
        <w:drawing>
          <wp:inline wp14:editId="4E5BB5C6" wp14:anchorId="76690B29">
            <wp:extent cx="2933700" cy="2200275"/>
            <wp:effectExtent l="0" t="0" r="0" b="0"/>
            <wp:docPr id="1756765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3449bdc84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2F0D8B">
        <w:drawing>
          <wp:inline wp14:editId="4166E3E2" wp14:anchorId="7A44E399">
            <wp:extent cx="2933700" cy="2200275"/>
            <wp:effectExtent l="0" t="0" r="0" b="0"/>
            <wp:docPr id="1731017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dfa3134144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2F0D8B">
        <w:drawing>
          <wp:inline wp14:editId="690D02FC" wp14:anchorId="569D9020">
            <wp:extent cx="2867025" cy="2152650"/>
            <wp:effectExtent l="0" t="0" r="0" b="0"/>
            <wp:docPr id="1171567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d216253e5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12FF1A" w:rsidP="7D12FF1A" w:rsidRDefault="7D12FF1A" w14:paraId="1317CAF9" w14:textId="432CCE11">
      <w:pPr>
        <w:widowControl w:val="0"/>
        <w:spacing w:before="0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D12FF1A" w:rsidP="7D12FF1A" w:rsidRDefault="7D12FF1A" w14:paraId="49D0B012" w14:textId="330C4534">
      <w:pPr>
        <w:widowControl w:val="0"/>
        <w:spacing w:before="0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34A5B47" w:rsidP="7D12FF1A" w:rsidRDefault="534A5B47" w14:paraId="5E5EF7FA" w14:textId="7CD6EDA0">
      <w:pPr>
        <w:pStyle w:val="Normal"/>
        <w:widowControl w:val="0"/>
        <w:spacing w:before="0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534A5B4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7D12FF1A" w:rsidR="534A5B4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socialeconomic</w:t>
      </w:r>
      <w:r w:rsidRPr="7D12FF1A" w:rsidR="534A5B4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many people are with the range of one meaning they are not entirely </w:t>
      </w:r>
      <w:r w:rsidRPr="7D12FF1A" w:rsidR="534A5B4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poor</w:t>
      </w:r>
      <w:r w:rsidRPr="7D12FF1A" w:rsidR="534A5B4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 they sometimes </w:t>
      </w:r>
      <w:r w:rsidRPr="7D12FF1A" w:rsidR="534A5B4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</w:t>
      </w:r>
      <w:r w:rsidRPr="7D12FF1A" w:rsidR="1B0C0C7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n’t</w:t>
      </w:r>
      <w:r w:rsidRPr="7D12FF1A" w:rsidR="1B0C0C7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enough to provide for themselves and their family. </w:t>
      </w:r>
      <w:r w:rsidRPr="7D12FF1A" w:rsidR="6AE955C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2</w:t>
      </w:r>
      <w:r w:rsidRPr="7D12FF1A" w:rsidR="6AE955C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7D12FF1A" w:rsidR="6AE955C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most filled is two, which the mother has enough to take care of the f</w:t>
      </w:r>
      <w:r w:rsidRPr="7D12FF1A" w:rsidR="7D14B4A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amily and herself but less money for pleasures and wants. </w:t>
      </w:r>
      <w:r w:rsidRPr="7D12FF1A" w:rsidR="388D6B3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 histogram shows us </w:t>
      </w:r>
      <w:r w:rsidRPr="7D12FF1A" w:rsidR="388D6B3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there's</w:t>
      </w:r>
      <w:r w:rsidRPr="7D12FF1A" w:rsidR="388D6B3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more people struggling </w:t>
      </w:r>
      <w:r w:rsidRPr="7D12FF1A" w:rsidR="388D6B3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</w:t>
      </w:r>
      <w:r w:rsidRPr="7D12FF1A" w:rsidR="388D6B3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well off. </w:t>
      </w:r>
    </w:p>
    <w:p xmlns:wp14="http://schemas.microsoft.com/office/word/2010/wordml" w:rsidP="18664929" wp14:paraId="296DAC80" wp14:textId="24693DF4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-------------------------------------------------------------------------------------------------------------------------------</w:t>
      </w:r>
    </w:p>
    <w:p xmlns:wp14="http://schemas.microsoft.com/office/word/2010/wordml" w:rsidP="18664929" wp14:paraId="70D29EDC" wp14:textId="1EEFF1DD">
      <w:pPr>
        <w:widowControl w:val="0"/>
        <w:spacing w:before="19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Problem#8.6. 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[Page 90]</w:t>
      </w:r>
    </w:p>
    <w:p xmlns:wp14="http://schemas.microsoft.com/office/word/2010/wordml" w:rsidP="18664929" wp14:paraId="7D463133" wp14:textId="0A0DA2D6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Generate 1000 random samples of size 10 from an exponential distribution with 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λ 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7. Create a new variable to find the average of these ten values. Use PROC SGPLOT to look at a histogram (with a normal curve overlaid) of the distribution of the mean. Describe the shape of the distribution. [20 pts]</w:t>
      </w: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8664929" wp14:paraId="6E1B9F89" wp14:textId="74C2FB01">
      <w:pPr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112CB677" wp14:textId="362D4A8F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 code: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Use either [SAS Monospace] font or [Courier New] font for SAS code)</w:t>
      </w:r>
    </w:p>
    <w:p xmlns:wp14="http://schemas.microsoft.com/office/word/2010/wordml" w:rsidP="18664929" wp14:paraId="1F82C2BE" wp14:textId="5E7F9486">
      <w:pPr>
        <w:widowControl w:val="0"/>
        <w:spacing w:before="195" w:after="0" w:line="237" w:lineRule="auto"/>
        <w:ind w:left="100" w:right="118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12FF1A" w:rsidP="7D12FF1A" w:rsidRDefault="7D12FF1A" w14:paraId="5B53D542" w14:textId="2103E17A">
      <w:pPr>
        <w:pStyle w:val="Normal"/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2DC774" w:rsidP="7D12FF1A" w:rsidRDefault="242DC774" w14:paraId="47E81E0C" w14:textId="59A20125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3E7A4D0E" w14:textId="1089FAA7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data eight;  </w:t>
      </w:r>
    </w:p>
    <w:p w:rsidR="242DC774" w:rsidP="7D12FF1A" w:rsidRDefault="242DC774" w14:paraId="38928DF3" w14:textId="0DBA97D5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66438C41" w14:textId="41FB4D46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242DC774" w:rsidP="7D12FF1A" w:rsidRDefault="242DC774" w14:paraId="5522E425" w14:textId="5DDF8B12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1DCDFEBF" w14:textId="132AA246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do i = 1 to 1000;  </w:t>
      </w:r>
    </w:p>
    <w:p w:rsidR="242DC774" w:rsidP="7D12FF1A" w:rsidRDefault="242DC774" w14:paraId="4A21B5AB" w14:textId="487B6952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0E67C673" w14:textId="72B591A7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242DC774" w:rsidP="7D12FF1A" w:rsidRDefault="242DC774" w14:paraId="1910269A" w14:textId="1F8B14C1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37B38BBF" w14:textId="302CAF4F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 = ranexp(11765);  </w:t>
      </w:r>
    </w:p>
    <w:p w:rsidR="242DC774" w:rsidP="7D12FF1A" w:rsidRDefault="242DC774" w14:paraId="05603619" w14:textId="518FC062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3742B623" w14:textId="348CF84C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242DC774" w:rsidP="7D12FF1A" w:rsidRDefault="242DC774" w14:paraId="0755A5B6" w14:textId="19192043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543B9907" w14:textId="2D3DFFA7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x = e/7;  </w:t>
      </w:r>
    </w:p>
    <w:p w:rsidR="242DC774" w:rsidP="7D12FF1A" w:rsidRDefault="242DC774" w14:paraId="5BC40B72" w14:textId="4EC38A22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001D5477" w14:textId="57E74E40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242DC774" w:rsidP="7D12FF1A" w:rsidRDefault="242DC774" w14:paraId="69A35CCB" w14:textId="16C5AB11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37E7141D" w14:textId="714FFDF7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output;  </w:t>
      </w:r>
    </w:p>
    <w:p w:rsidR="242DC774" w:rsidP="7D12FF1A" w:rsidRDefault="242DC774" w14:paraId="194E2C24" w14:textId="1AE0F954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138797D9" w14:textId="28EACBA0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242DC774" w:rsidP="7D12FF1A" w:rsidRDefault="242DC774" w14:paraId="7036F477" w14:textId="0631FAA5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53F11836" w14:textId="1C5B54E0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end;  </w:t>
      </w:r>
    </w:p>
    <w:p w:rsidR="242DC774" w:rsidP="7D12FF1A" w:rsidRDefault="242DC774" w14:paraId="383C9D03" w14:textId="6AEA56AE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1E762647" w14:textId="7CD95C3B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run; </w:t>
      </w:r>
    </w:p>
    <w:p w:rsidR="242DC774" w:rsidP="7D12FF1A" w:rsidRDefault="242DC774" w14:paraId="07C3868C" w14:textId="0E888C33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61A9188B" w14:textId="3BD70847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1878D239" w14:textId="1971E4B9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1ED39B2B" w14:textId="52052AFC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proc means data=eight; </w:t>
      </w:r>
    </w:p>
    <w:p w:rsidR="242DC774" w:rsidP="7D12FF1A" w:rsidRDefault="242DC774" w14:paraId="1DC5E85B" w14:textId="0E6E0EF4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73DC2A24" w14:textId="01F2BF92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var x; </w:t>
      </w:r>
    </w:p>
    <w:p w:rsidR="242DC774" w:rsidP="7D12FF1A" w:rsidRDefault="242DC774" w14:paraId="5316ACAF" w14:textId="2E84C5E6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329E48E1" w14:textId="6F8F0B7F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run; </w:t>
      </w:r>
    </w:p>
    <w:p w:rsidR="242DC774" w:rsidP="7D12FF1A" w:rsidRDefault="242DC774" w14:paraId="5AE89DAB" w14:textId="4D1C7DF2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3CC6FC38" w14:textId="1CE63972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0E548FBF" w14:textId="7013FC47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2AD42824" w14:textId="5DA275F2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proc sgplot data = eight; </w:t>
      </w:r>
    </w:p>
    <w:p w:rsidR="242DC774" w:rsidP="7D12FF1A" w:rsidRDefault="242DC774" w14:paraId="38236032" w14:textId="41EB95BE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47642EA9" w14:textId="361730AA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histogram x; </w:t>
      </w:r>
    </w:p>
    <w:p w:rsidR="242DC774" w:rsidP="7D12FF1A" w:rsidRDefault="242DC774" w14:paraId="1A4F1E3E" w14:textId="0E1F83DE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2052CC8B" w14:textId="29AB540D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title2 'Random Mean from Exp(7)'; </w:t>
      </w:r>
    </w:p>
    <w:p w:rsidR="242DC774" w:rsidP="7D12FF1A" w:rsidRDefault="242DC774" w14:paraId="67B8E51C" w14:textId="6A7290A3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42DC774" w:rsidP="7D12FF1A" w:rsidRDefault="242DC774" w14:paraId="1FF21F27" w14:textId="386CA1F8">
      <w:pPr>
        <w:pStyle w:val="Normal"/>
        <w:widowControl w:val="0"/>
        <w:spacing w:before="0" w:after="0" w:line="240" w:lineRule="auto"/>
        <w:ind w:left="0" w:right="0"/>
        <w:jc w:val="left"/>
      </w:pPr>
      <w:r w:rsidRPr="7D12FF1A" w:rsidR="242DC7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run;</w:t>
      </w:r>
    </w:p>
    <w:p w:rsidR="7D12FF1A" w:rsidP="7D12FF1A" w:rsidRDefault="7D12FF1A" w14:paraId="52C0CB33" w14:textId="76C2A97D">
      <w:pPr>
        <w:pStyle w:val="Normal"/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12FF1A" w:rsidP="7D12FF1A" w:rsidRDefault="7D12FF1A" w14:paraId="49BCC14B" w14:textId="7DF66C6A">
      <w:pPr>
        <w:pStyle w:val="Normal"/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2176530F" wp14:textId="5A14D45F">
      <w:pPr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4879B65C" wp14:textId="7DC638C4">
      <w:pPr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2193980A" wp14:textId="6558E784">
      <w:pPr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7E13A906" wp14:textId="2A8D6547">
      <w:pPr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7DBCC361" wp14:textId="0FA2CBC3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 output: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Paste SA)</w:t>
      </w:r>
    </w:p>
    <w:p xmlns:wp14="http://schemas.microsoft.com/office/word/2010/wordml" w:rsidP="18664929" wp14:paraId="43561682" wp14:textId="3E0935CB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2D199FEC" wp14:textId="2EB9DDB1">
      <w:pPr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D12FF1A" wp14:paraId="2881EECB" wp14:textId="48F30CF1">
      <w:pPr>
        <w:pStyle w:val="Normal"/>
        <w:widowControl w:val="0"/>
        <w:spacing w:before="0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9B644CD">
        <w:drawing>
          <wp:inline xmlns:wp14="http://schemas.microsoft.com/office/word/2010/wordprocessingDrawing" wp14:editId="6B9A1E02" wp14:anchorId="5048049A">
            <wp:extent cx="4572000" cy="3429000"/>
            <wp:effectExtent l="0" t="0" r="0" b="0"/>
            <wp:docPr id="402637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2d006c934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664929" wp14:paraId="31A997D5" wp14:textId="54BD1398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-------------------------------------------------------------------------------------------------------------------------------</w:t>
      </w:r>
    </w:p>
    <w:p xmlns:wp14="http://schemas.microsoft.com/office/word/2010/wordml" w:rsidP="18664929" wp14:paraId="01913B8E" wp14:textId="58C353D1">
      <w:pPr>
        <w:widowControl w:val="0"/>
        <w:spacing w:before="0" w:after="0" w:line="240" w:lineRule="auto"/>
        <w:ind w:left="10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Problem#8.7. 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[Page 90]</w:t>
      </w:r>
    </w:p>
    <w:p xmlns:wp14="http://schemas.microsoft.com/office/word/2010/wordml" w:rsidP="18664929" wp14:paraId="3666D6B3" wp14:textId="15E99979">
      <w:pPr>
        <w:widowControl w:val="0"/>
        <w:spacing w:before="195" w:after="0" w:line="237" w:lineRule="auto"/>
        <w:ind w:left="100" w:right="11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Generate 1000 random samples of size 10 from a uniform distribution on (10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20)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variable to find the average of these ten values. Use PROC SGPLOT to look at a histogram (with a normal curve overlaid) of the distribution of the mean. Describe the shape of the distribution. [20 pts]</w:t>
      </w:r>
    </w:p>
    <w:p xmlns:wp14="http://schemas.microsoft.com/office/word/2010/wordml" w:rsidP="18664929" wp14:paraId="6223CF0F" wp14:textId="59440021">
      <w:pPr>
        <w:widowControl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0053097A" wp14:textId="34FB10CB">
      <w:pPr>
        <w:widowControl w:val="0"/>
        <w:spacing w:before="0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4955CD77" wp14:textId="475383F8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 code: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Use either [SAS Monospace] font or [Courier New] font for SAS code)</w:t>
      </w:r>
    </w:p>
    <w:p xmlns:wp14="http://schemas.microsoft.com/office/word/2010/wordml" w:rsidP="18664929" wp14:paraId="2DF9C226" wp14:textId="443CE45C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data three; </w:t>
      </w:r>
    </w:p>
    <w:p xmlns:wp14="http://schemas.microsoft.com/office/word/2010/wordml" w:rsidP="18664929" wp14:paraId="318387E3" wp14:textId="374F48F4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do i = 1 to 1000; </w:t>
      </w:r>
    </w:p>
    <w:p xmlns:wp14="http://schemas.microsoft.com/office/word/2010/wordml" w:rsidP="18664929" wp14:paraId="14853933" wp14:textId="2FE265E0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x01 = 10 + (20-10) * ranuni(55223);</w:t>
      </w:r>
    </w:p>
    <w:p xmlns:wp14="http://schemas.microsoft.com/office/word/2010/wordml" w:rsidP="18664929" wp14:paraId="11AFABC8" wp14:textId="6450E125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x02 = 10 + (20-10) * ranuni(55223);</w:t>
      </w:r>
    </w:p>
    <w:p xmlns:wp14="http://schemas.microsoft.com/office/word/2010/wordml" w:rsidP="18664929" wp14:paraId="370F1954" wp14:textId="3746DDE4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x03 = 10 + (20-10) * ranuni(55223);</w:t>
      </w:r>
    </w:p>
    <w:p xmlns:wp14="http://schemas.microsoft.com/office/word/2010/wordml" w:rsidP="18664929" wp14:paraId="7542A743" wp14:textId="69AEA069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x04 = 10 + (20-10) * ranuni(55223);</w:t>
      </w:r>
    </w:p>
    <w:p xmlns:wp14="http://schemas.microsoft.com/office/word/2010/wordml" w:rsidP="18664929" wp14:paraId="645D5515" wp14:textId="7AF0DCE9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x05 = 10 + (20-10) * ranuni(55223);</w:t>
      </w:r>
    </w:p>
    <w:p xmlns:wp14="http://schemas.microsoft.com/office/word/2010/wordml" w:rsidP="18664929" wp14:paraId="1C82870A" wp14:textId="2CB1F92D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x06 = 10 + (20-10) * ranuni(55223);</w:t>
      </w:r>
    </w:p>
    <w:p xmlns:wp14="http://schemas.microsoft.com/office/word/2010/wordml" w:rsidP="18664929" wp14:paraId="1BABA598" wp14:textId="66F992D6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x07 = 10 + (20-10) * ranuni(55223);</w:t>
      </w:r>
    </w:p>
    <w:p xmlns:wp14="http://schemas.microsoft.com/office/word/2010/wordml" w:rsidP="18664929" wp14:paraId="2D2673D3" wp14:textId="3C581941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x08 = 10 + (20-10) * ranuni(55223);</w:t>
      </w:r>
    </w:p>
    <w:p xmlns:wp14="http://schemas.microsoft.com/office/word/2010/wordml" w:rsidP="18664929" wp14:paraId="13777F5C" wp14:textId="59F2A271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x09 = 10 + (20-10) * ranuni(55223);</w:t>
      </w:r>
    </w:p>
    <w:p xmlns:wp14="http://schemas.microsoft.com/office/word/2010/wordml" w:rsidP="18664929" wp14:paraId="44EA6F73" wp14:textId="415FB9FF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x10 = 10 + (20-10) * ranuni(55223);</w:t>
      </w:r>
    </w:p>
    <w:p xmlns:wp14="http://schemas.microsoft.com/office/word/2010/wordml" w:rsidP="18664929" wp14:paraId="57DBCD79" wp14:textId="686AD87B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ave_x = (x01 + x02 + x03 + x04 + x05 +</w:t>
      </w:r>
    </w:p>
    <w:p xmlns:wp14="http://schemas.microsoft.com/office/word/2010/wordml" w:rsidP="18664929" wp14:paraId="7E3A6714" wp14:textId="3E9346E4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x06 + x07 + x08 + x09 + x10) / 10;</w:t>
      </w:r>
    </w:p>
    <w:p xmlns:wp14="http://schemas.microsoft.com/office/word/2010/wordml" w:rsidP="18664929" wp14:paraId="78608EE8" wp14:textId="52BEA3A4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output; </w:t>
      </w:r>
    </w:p>
    <w:p xmlns:wp14="http://schemas.microsoft.com/office/word/2010/wordml" w:rsidP="18664929" wp14:paraId="357CE64D" wp14:textId="2C8588C1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end; </w:t>
      </w:r>
    </w:p>
    <w:p xmlns:wp14="http://schemas.microsoft.com/office/word/2010/wordml" w:rsidP="18664929" wp14:paraId="1CE6379E" wp14:textId="51CE910A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run; </w:t>
      </w:r>
    </w:p>
    <w:p xmlns:wp14="http://schemas.microsoft.com/office/word/2010/wordml" w:rsidP="18664929" wp14:paraId="01B4B489" wp14:textId="3F52B510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proc sgplot data = three; </w:t>
      </w:r>
    </w:p>
    <w:p xmlns:wp14="http://schemas.microsoft.com/office/word/2010/wordml" w:rsidP="18664929" wp14:paraId="3D56A110" wp14:textId="5FE2E190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histogram ave_x / binwidth=0.5;</w:t>
      </w:r>
    </w:p>
    <w:p xmlns:wp14="http://schemas.microsoft.com/office/word/2010/wordml" w:rsidP="18664929" wp14:paraId="7938B731" wp14:textId="26D60232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density ave_x / type=kernel; </w:t>
      </w:r>
    </w:p>
    <w:p xmlns:wp14="http://schemas.microsoft.com/office/word/2010/wordml" w:rsidP="18664929" wp14:paraId="2B26F1D6" wp14:textId="7F02D181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title1 'Distribution of the Mean of 1000 Samples from Uniform(10, 20) Distribution ';</w:t>
      </w:r>
    </w:p>
    <w:p xmlns:wp14="http://schemas.microsoft.com/office/word/2010/wordml" w:rsidP="18664929" wp14:paraId="4FC0F6FD" wp14:textId="1C8B0430">
      <w:pPr>
        <w:pStyle w:val="Normal"/>
        <w:widowControl w:val="0"/>
        <w:spacing w:before="0" w:after="0" w:line="276" w:lineRule="auto"/>
        <w:ind w:left="0" w:right="0"/>
        <w:jc w:val="left"/>
      </w:pPr>
      <w:r w:rsidRPr="18664929" w:rsidR="2B883D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run;</w:t>
      </w:r>
    </w:p>
    <w:p xmlns:wp14="http://schemas.microsoft.com/office/word/2010/wordml" w:rsidP="18664929" wp14:paraId="1F46F913" wp14:textId="6E8AAFE2">
      <w:pPr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66C93" w:rsidP="7D12FF1A" w:rsidRDefault="34666C93" w14:paraId="0CDF6726" w14:textId="2298F997">
      <w:pPr>
        <w:pStyle w:val="Normal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64929" wp14:paraId="36A1B4FF" wp14:textId="22835A6A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 output: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Paste SA)</w:t>
      </w:r>
    </w:p>
    <w:p xmlns:wp14="http://schemas.microsoft.com/office/word/2010/wordml" w:rsidP="18664929" wp14:paraId="2C078E63" wp14:textId="66950D20">
      <w:pPr>
        <w:pStyle w:val="Normal"/>
        <w:rPr>
          <w:sz w:val="22"/>
          <w:szCs w:val="22"/>
        </w:rPr>
      </w:pPr>
    </w:p>
    <w:p w:rsidR="20B49994" w:rsidP="18664929" w:rsidRDefault="20B49994" w14:paraId="230515AA" w14:textId="53665256">
      <w:pPr>
        <w:pStyle w:val="Normal"/>
        <w:rPr>
          <w:sz w:val="22"/>
          <w:szCs w:val="22"/>
        </w:rPr>
      </w:pPr>
      <w:r w:rsidR="20B49994">
        <w:drawing>
          <wp:inline wp14:editId="49F17151" wp14:anchorId="0CB1F43B">
            <wp:extent cx="4572000" cy="3209925"/>
            <wp:effectExtent l="0" t="0" r="0" b="0"/>
            <wp:docPr id="153349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d1d94616f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1FFED" w:rsidP="34666C93" w:rsidRDefault="0D41FFED" w14:paraId="422F2A72" w14:textId="31D70F4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4666C93" w:rsidR="0D41FFED">
        <w:rPr>
          <w:rFonts w:ascii="Times New Roman" w:hAnsi="Times New Roman" w:eastAsia="Times New Roman" w:cs="Times New Roman"/>
          <w:sz w:val="22"/>
          <w:szCs w:val="22"/>
        </w:rPr>
        <w:t xml:space="preserve">This distribution is bell-shaped with the averages </w:t>
      </w:r>
      <w:r w:rsidRPr="34666C93" w:rsidR="72010924">
        <w:rPr>
          <w:rFonts w:ascii="Times New Roman" w:hAnsi="Times New Roman" w:eastAsia="Times New Roman" w:cs="Times New Roman"/>
          <w:sz w:val="22"/>
          <w:szCs w:val="22"/>
        </w:rPr>
        <w:t>perfectly</w:t>
      </w:r>
      <w:r w:rsidRPr="34666C93" w:rsidR="0D41FFED">
        <w:rPr>
          <w:rFonts w:ascii="Times New Roman" w:hAnsi="Times New Roman" w:eastAsia="Times New Roman" w:cs="Times New Roman"/>
          <w:sz w:val="22"/>
          <w:szCs w:val="22"/>
        </w:rPr>
        <w:t xml:space="preserve"> following the distribution line. This shows that the data has a normal distribution. </w:t>
      </w:r>
    </w:p>
    <w:p w:rsidR="4F0EFFE3" w:rsidP="18664929" w:rsidRDefault="4F0EFFE3" w14:paraId="3EAD98DB" w14:textId="12232E5E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-------------------------------------------------------------------------------------------------------------------------------</w:t>
      </w:r>
    </w:p>
    <w:p w:rsidR="4F0EFFE3" w:rsidP="18664929" w:rsidRDefault="4F0EFFE3" w14:paraId="7D30D346" w14:textId="0CC45BFA">
      <w:pPr>
        <w:pStyle w:val="Normal"/>
        <w:widowControl w:val="0"/>
        <w:spacing w:before="99" w:after="0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Problem#9.4.</w:t>
      </w:r>
      <w:r w:rsidRPr="18664929" w:rsidR="4F0EFF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[Page 98]</w:t>
      </w:r>
    </w:p>
    <w:p w:rsidR="4F0EFFE3" w:rsidP="18664929" w:rsidRDefault="4F0EFFE3" w14:paraId="7AE2BCD4" w14:textId="0AC5732F">
      <w:pPr>
        <w:widowControl w:val="0"/>
        <w:spacing w:before="9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handinj.dat (see Page270 for more details) to create an X-Y plot of days lost and cost. Describe the relationship between the two variables. [15 pts]</w:t>
      </w:r>
    </w:p>
    <w:p w:rsidR="4F0EFFE3" w:rsidP="18664929" w:rsidRDefault="4F0EFFE3" w14:paraId="4D493C36" w14:textId="4B8227AC">
      <w:pPr>
        <w:widowControl w:val="0"/>
        <w:spacing w:before="54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Use PROC SGPLOT.</w:t>
      </w:r>
    </w:p>
    <w:p w:rsidR="18664929" w:rsidP="18664929" w:rsidRDefault="18664929" w14:paraId="158FDFDA" w14:textId="62C68E59">
      <w:pPr>
        <w:widowControl w:val="0"/>
        <w:spacing w:before="54" w:after="0" w:line="240" w:lineRule="auto"/>
        <w:ind w:left="10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0EFFE3" w:rsidP="18664929" w:rsidRDefault="4F0EFFE3" w14:paraId="2A495BA6" w14:textId="429C68D1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 code: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Use either [SAS Monospace] font or [Courier New] font for SAS code)</w:t>
      </w:r>
    </w:p>
    <w:p w:rsidR="18664929" w:rsidP="34666C93" w:rsidRDefault="18664929" w14:paraId="61283E68" w14:textId="50207DDE">
      <w:pPr>
        <w:pStyle w:val="Normal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hand;</w:t>
      </w:r>
    </w:p>
    <w:p w:rsidR="18664929" w:rsidP="34666C93" w:rsidRDefault="18664929" w14:paraId="0207B797" w14:textId="6C0B5CDB">
      <w:pPr>
        <w:pStyle w:val="Normal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infile</w:t>
      </w: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</w:t>
      </w: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\\apporto.com\dfs\LOYOLA\Users\aneddy_loyola\Desktop\SasData/Handinj.dat</w:t>
      </w: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";</w:t>
      </w:r>
    </w:p>
    <w:p w:rsidR="18664929" w:rsidP="34666C93" w:rsidRDefault="18664929" w14:paraId="73C12817" w14:textId="40894AEF">
      <w:pPr>
        <w:pStyle w:val="Normal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input id $ activity $ </w:t>
      </w: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days_lost</w:t>
      </w: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cost;</w:t>
      </w:r>
    </w:p>
    <w:p w:rsidR="18664929" w:rsidP="34666C93" w:rsidRDefault="18664929" w14:paraId="4D2D4E53" w14:textId="72AD813F">
      <w:pPr>
        <w:pStyle w:val="Normal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run;</w:t>
      </w:r>
    </w:p>
    <w:p w:rsidR="18664929" w:rsidP="34666C93" w:rsidRDefault="18664929" w14:paraId="4D62FCDA" w14:textId="6F7B7C98">
      <w:pPr>
        <w:pStyle w:val="Normal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proc </w:t>
      </w: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sgplot</w:t>
      </w: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= hand;</w:t>
      </w:r>
    </w:p>
    <w:p w:rsidR="18664929" w:rsidP="34666C93" w:rsidRDefault="18664929" w14:paraId="0B24CB11" w14:textId="641E1DD9">
      <w:pPr>
        <w:pStyle w:val="Normal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scatter y = </w:t>
      </w: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days_lost</w:t>
      </w: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 = cost;</w:t>
      </w:r>
    </w:p>
    <w:p w:rsidR="18664929" w:rsidP="34666C93" w:rsidRDefault="18664929" w14:paraId="6E9C2197" w14:textId="4BB2CF20">
      <w:pPr>
        <w:pStyle w:val="Normal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title "X Y Plot for Days Lost and Cost";</w:t>
      </w:r>
    </w:p>
    <w:p w:rsidR="18664929" w:rsidP="34666C93" w:rsidRDefault="18664929" w14:paraId="46A1E13C" w14:textId="19BDD841">
      <w:pPr>
        <w:pStyle w:val="Normal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66C93" w:rsidR="49B12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run;</w:t>
      </w:r>
    </w:p>
    <w:p w:rsidR="18664929" w:rsidP="18664929" w:rsidRDefault="18664929" w14:paraId="640D8A4E" w14:textId="76A2643B">
      <w:pPr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664929" w:rsidP="34666C93" w:rsidRDefault="18664929" w14:paraId="689CAC3F" w14:textId="2EEFD407">
      <w:pPr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66C93" w:rsidP="34666C93" w:rsidRDefault="34666C93" w14:paraId="23E5A6C2" w14:textId="3790453F">
      <w:pPr>
        <w:pStyle w:val="Normal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0EFFE3" w:rsidP="18664929" w:rsidRDefault="4F0EFFE3" w14:paraId="43A4F8B1" w14:textId="66E4F20A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 output: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Paste SA)</w:t>
      </w:r>
    </w:p>
    <w:p w:rsidR="18664929" w:rsidP="34666C93" w:rsidRDefault="18664929" w14:paraId="6CDDF507" w14:textId="42C5E649">
      <w:pPr>
        <w:widowControl w:val="0"/>
        <w:spacing w:before="55" w:after="0" w:line="240" w:lineRule="auto"/>
        <w:ind w:left="10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C920F96">
        <w:drawing>
          <wp:inline wp14:editId="6527AE82" wp14:anchorId="1B5CC526">
            <wp:extent cx="3541690" cy="2619375"/>
            <wp:effectExtent l="0" t="0" r="0" b="0"/>
            <wp:docPr id="1392675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d859795c7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9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66C93" w:rsidP="34666C93" w:rsidRDefault="34666C93" w14:paraId="050BDCBC" w14:textId="5CC2976B">
      <w:pPr>
        <w:pStyle w:val="Normal"/>
        <w:widowControl w:val="0"/>
        <w:spacing w:before="55" w:after="0" w:line="240" w:lineRule="auto"/>
        <w:ind w:left="10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C920F96" w:rsidP="7D12FF1A" w:rsidRDefault="7C920F96" w14:paraId="3E8864FD" w14:textId="0F3D1127">
      <w:pPr>
        <w:pStyle w:val="Normal"/>
        <w:widowControl w:val="0"/>
        <w:spacing w:before="55" w:after="0" w:line="240" w:lineRule="auto"/>
        <w:ind w:left="10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7C920F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 seems to be no linear relationship or correlation between the variable </w:t>
      </w:r>
      <w:r w:rsidRPr="7D12FF1A" w:rsidR="1D379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days</w:t>
      </w:r>
      <w:r w:rsidRPr="7D12FF1A" w:rsidR="77BBA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r w:rsidRPr="7D12FF1A" w:rsidR="1D379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lost</w:t>
      </w:r>
      <w:r w:rsidRPr="7D12FF1A" w:rsidR="7C920F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cost. </w:t>
      </w:r>
      <w:r w:rsidRPr="7D12FF1A" w:rsidR="7C920F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 is no trend in the graph which </w:t>
      </w:r>
      <w:r w:rsidRPr="7D12FF1A" w:rsidR="25852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indicates</w:t>
      </w:r>
      <w:r w:rsidRPr="7D12FF1A" w:rsidR="0B0C3E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 </w:t>
      </w:r>
      <w:r w:rsidRPr="7D12FF1A" w:rsidR="0B0C3E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connection between </w:t>
      </w:r>
      <w:r w:rsidRPr="7D12FF1A" w:rsidR="28A50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7D12FF1A" w:rsidR="0B0C3E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variables.</w:t>
      </w:r>
      <w:r w:rsidRPr="7D12FF1A" w:rsidR="0B0C3E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664929" w:rsidP="18664929" w:rsidRDefault="18664929" w14:paraId="5A60A651" w14:textId="5A864166">
      <w:pPr>
        <w:pStyle w:val="Normal"/>
        <w:widowControl w:val="0"/>
        <w:spacing w:before="0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0EFFE3" w:rsidP="18664929" w:rsidRDefault="4F0EFFE3" w14:paraId="10ECE5FF" w14:textId="54084C20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-------------------------------------------------------------------------------------------------------------------------------</w:t>
      </w:r>
    </w:p>
    <w:p w:rsidR="18664929" w:rsidP="18664929" w:rsidRDefault="18664929" w14:paraId="5B5285F4" w14:textId="04148745">
      <w:pPr>
        <w:widowControl w:val="0"/>
        <w:spacing w:before="7" w:after="0" w:line="240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0EFFE3" w:rsidP="18664929" w:rsidRDefault="4F0EFFE3" w14:paraId="2F01A657" w14:textId="263C540E"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Problem#9.6. 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[Page 99]</w:t>
      </w:r>
    </w:p>
    <w:p w:rsidR="4F0EFFE3" w:rsidP="18664929" w:rsidRDefault="4F0EFFE3" w14:paraId="71D91B6A" w14:textId="359987B9"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the file athlete.dat (see Page 260 for more details) to plot systolic blood pressure versus diastolic blood pressure. Describe the relationship between the two variables. [15 pts]</w:t>
      </w:r>
    </w:p>
    <w:p w:rsidR="4F0EFFE3" w:rsidP="18664929" w:rsidRDefault="4F0EFFE3" w14:paraId="3CFA9065" w14:textId="56DAA88E">
      <w:pPr>
        <w:widowControl w:val="0"/>
        <w:spacing w:before="55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64929" w:rsidR="4F0EFF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Use PROC SGPLOT.</w:t>
      </w:r>
      <w:r w:rsidRPr="18664929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664929" w:rsidP="18664929" w:rsidRDefault="18664929" w14:paraId="17674E8D" w14:textId="1DFF48BF">
      <w:pPr>
        <w:widowControl w:val="0"/>
        <w:spacing w:before="55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664929" w:rsidP="7D12FF1A" w:rsidRDefault="18664929" w14:paraId="76BDF848" w14:textId="3E204304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 code:</w:t>
      </w:r>
      <w:r w:rsidRPr="7D12FF1A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Use either [SAS Monospace] font or [Courier New] font for SAS code)</w:t>
      </w:r>
    </w:p>
    <w:p w:rsidR="4F0EFFE3" w:rsidP="7D12FF1A" w:rsidRDefault="4F0EFFE3" w14:paraId="7DFC82D9" w14:textId="7D8F63C3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athlete;</w:t>
      </w:r>
    </w:p>
    <w:p w:rsidR="4F0EFFE3" w:rsidP="7D12FF1A" w:rsidRDefault="4F0EFFE3" w14:paraId="0F8561FC" w14:textId="28AE6075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infile</w:t>
      </w: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</w:t>
      </w: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\\apporto.com\dfs\LOYOLA\Users\aneddy_loyola\Desktop\SASDATA/athlete.dat</w:t>
      </w: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";</w:t>
      </w:r>
    </w:p>
    <w:p w:rsidR="4F0EFFE3" w:rsidP="7D12FF1A" w:rsidRDefault="4F0EFFE3" w14:paraId="721378C0" w14:textId="0629CF26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input Systolic Diastolic Gender $ </w:t>
      </w: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AthorSed</w:t>
      </w: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4F0EFFE3" w:rsidP="7D12FF1A" w:rsidRDefault="4F0EFFE3" w14:paraId="610DFAC5" w14:textId="0276FAA3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label Diastolic = 'Diastolic Blood Pressure'</w:t>
      </w:r>
    </w:p>
    <w:p w:rsidR="4F0EFFE3" w:rsidP="7D12FF1A" w:rsidRDefault="4F0EFFE3" w14:paraId="295F755D" w14:textId="64A9D0F6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Systolic = 'Systolic Blood Pressure'</w:t>
      </w:r>
    </w:p>
    <w:p w:rsidR="4F0EFFE3" w:rsidP="7D12FF1A" w:rsidRDefault="4F0EFFE3" w14:paraId="29718B36" w14:textId="2A695779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run;</w:t>
      </w:r>
    </w:p>
    <w:p w:rsidR="4F0EFFE3" w:rsidP="7D12FF1A" w:rsidRDefault="4F0EFFE3" w14:paraId="0E9F7153" w14:textId="312C74F6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proc </w:t>
      </w: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sgplot</w:t>
      </w: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= athlete; </w:t>
      </w:r>
    </w:p>
    <w:p w:rsidR="4F0EFFE3" w:rsidP="7D12FF1A" w:rsidRDefault="4F0EFFE3" w14:paraId="1B4C86B9" w14:textId="306B0CF5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scatter y = Systolic x = Diastolic; </w:t>
      </w:r>
    </w:p>
    <w:p w:rsidR="4F0EFFE3" w:rsidP="7D12FF1A" w:rsidRDefault="4F0EFFE3" w14:paraId="5DE9F193" w14:textId="689B9A0F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title "X Y Plot for Systolic and Diastolic Blood Pressure"; </w:t>
      </w:r>
    </w:p>
    <w:p w:rsidR="4F0EFFE3" w:rsidP="7D12FF1A" w:rsidRDefault="4F0EFFE3" w14:paraId="2393DFD0" w14:textId="241B5910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71507D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run;</w:t>
      </w:r>
    </w:p>
    <w:p w:rsidR="4F0EFFE3" w:rsidP="7D12FF1A" w:rsidRDefault="4F0EFFE3" w14:paraId="513F6720" w14:textId="00EF9D1D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0EFFE3" w:rsidP="7D12FF1A" w:rsidRDefault="4F0EFFE3" w14:paraId="0710F610" w14:textId="71C3C0D6">
      <w:pPr>
        <w:pStyle w:val="Normal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4F0EF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SAS output:</w:t>
      </w:r>
      <w:r w:rsidRPr="7D12FF1A" w:rsidR="4F0EF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(Direction: Paste SA)</w:t>
      </w:r>
    </w:p>
    <w:p w:rsidR="18664929" w:rsidP="18664929" w:rsidRDefault="18664929" w14:paraId="2196E3A4" w14:textId="22649A11">
      <w:pPr>
        <w:widowControl w:val="0"/>
        <w:spacing w:before="55" w:after="0" w:line="240" w:lineRule="auto"/>
        <w:ind w:left="10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664929" w:rsidP="18664929" w:rsidRDefault="18664929" w14:paraId="01A8F4EF" w14:textId="64112B5B">
      <w:pPr>
        <w:pStyle w:val="Normal"/>
        <w:rPr>
          <w:sz w:val="22"/>
          <w:szCs w:val="22"/>
        </w:rPr>
      </w:pPr>
      <w:r w:rsidR="2C77D88A">
        <w:drawing>
          <wp:inline wp14:editId="45A03805" wp14:anchorId="34AD9C86">
            <wp:extent cx="4572000" cy="3400425"/>
            <wp:effectExtent l="0" t="0" r="0" b="0"/>
            <wp:docPr id="793964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99000e193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C5AE4" w:rsidP="7D12FF1A" w:rsidRDefault="030C5AE4" w14:paraId="76784E8E" w14:textId="317141B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7D12FF1A" w:rsidR="030C5AE4">
        <w:rPr>
          <w:rFonts w:ascii="Times New Roman" w:hAnsi="Times New Roman" w:eastAsia="Times New Roman" w:cs="Times New Roman"/>
          <w:sz w:val="22"/>
          <w:szCs w:val="22"/>
        </w:rPr>
        <w:t>In this graph, there seems to be somewhat of a positive correlation between Systolic and Diastolic Blood Pressure with some o</w:t>
      </w:r>
      <w:r w:rsidRPr="7D12FF1A" w:rsidR="71E22FE1">
        <w:rPr>
          <w:rFonts w:ascii="Times New Roman" w:hAnsi="Times New Roman" w:eastAsia="Times New Roman" w:cs="Times New Roman"/>
          <w:sz w:val="22"/>
          <w:szCs w:val="22"/>
        </w:rPr>
        <w:t>utliers. I believe so because there is a small trend</w:t>
      </w:r>
      <w:r w:rsidRPr="7D12FF1A" w:rsidR="7FE02C3E">
        <w:rPr>
          <w:rFonts w:ascii="Times New Roman" w:hAnsi="Times New Roman" w:eastAsia="Times New Roman" w:cs="Times New Roman"/>
          <w:sz w:val="22"/>
          <w:szCs w:val="22"/>
        </w:rPr>
        <w:t xml:space="preserve"> of the data increasing</w:t>
      </w:r>
      <w:r w:rsidRPr="7D12FF1A" w:rsidR="71E22FE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D12FF1A" w:rsidR="35FB882D">
        <w:rPr>
          <w:rFonts w:ascii="Times New Roman" w:hAnsi="Times New Roman" w:eastAsia="Times New Roman" w:cs="Times New Roman"/>
          <w:sz w:val="22"/>
          <w:szCs w:val="22"/>
        </w:rPr>
        <w:t xml:space="preserve">going to </w:t>
      </w:r>
      <w:r w:rsidRPr="7D12FF1A" w:rsidR="47A1DD71">
        <w:rPr>
          <w:rFonts w:ascii="Times New Roman" w:hAnsi="Times New Roman" w:eastAsia="Times New Roman" w:cs="Times New Roman"/>
          <w:sz w:val="22"/>
          <w:szCs w:val="22"/>
        </w:rPr>
        <w:t>the right. There are a few outliers at the beginning</w:t>
      </w:r>
      <w:r w:rsidRPr="7D12FF1A" w:rsidR="08FCF840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C77D88A" w:rsidP="7D12FF1A" w:rsidRDefault="2C77D88A" w14:paraId="2BF6F39C" w14:textId="54084C20">
      <w:pPr>
        <w:pStyle w:val="NoSpacing"/>
        <w:widowControl w:val="0"/>
        <w:spacing w:before="0" w:after="0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12FF1A" w:rsidR="2C77D8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-------------------------------------------------------------------------------------------------------------------------------</w:t>
      </w:r>
    </w:p>
    <w:p w:rsidR="7D12FF1A" w:rsidP="7D12FF1A" w:rsidRDefault="7D12FF1A" w14:paraId="1D6E1331" w14:textId="1F542063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xQAkbxrd/x4tb" int2:id="Au2mwqxO">
      <int2:state int2:type="AugLoop_Text_Critique" int2:value="Rejected"/>
    </int2:textHash>
    <int2:bookmark int2:bookmarkName="_Int_6lMP7aOd" int2:invalidationBookmarkName="" int2:hashCode="ns7Q5YElFebMnb" int2:id="NYCvOZ4L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80b04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598" w:hanging="301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f5542b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598" w:hanging="301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c6b8f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598" w:hanging="301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FC686"/>
    <w:rsid w:val="01342381"/>
    <w:rsid w:val="01E3206A"/>
    <w:rsid w:val="029EAF47"/>
    <w:rsid w:val="030C5AE4"/>
    <w:rsid w:val="04B0EE4F"/>
    <w:rsid w:val="05224AA2"/>
    <w:rsid w:val="060D58DF"/>
    <w:rsid w:val="0662DBB5"/>
    <w:rsid w:val="0840C307"/>
    <w:rsid w:val="08FCF840"/>
    <w:rsid w:val="0A23DFBD"/>
    <w:rsid w:val="0B0C3EB2"/>
    <w:rsid w:val="0D41FFED"/>
    <w:rsid w:val="0EA8D715"/>
    <w:rsid w:val="0EA9A31D"/>
    <w:rsid w:val="103A8422"/>
    <w:rsid w:val="1045737E"/>
    <w:rsid w:val="140B87CA"/>
    <w:rsid w:val="16301719"/>
    <w:rsid w:val="18664929"/>
    <w:rsid w:val="19F21581"/>
    <w:rsid w:val="1B0C0C7A"/>
    <w:rsid w:val="1B967519"/>
    <w:rsid w:val="1C2D7723"/>
    <w:rsid w:val="1C7AC110"/>
    <w:rsid w:val="1C9AABB3"/>
    <w:rsid w:val="1CF82D4A"/>
    <w:rsid w:val="1D379D9A"/>
    <w:rsid w:val="1D534BD6"/>
    <w:rsid w:val="1D7B0199"/>
    <w:rsid w:val="2041FD64"/>
    <w:rsid w:val="20B49994"/>
    <w:rsid w:val="21BE4EBC"/>
    <w:rsid w:val="242DC774"/>
    <w:rsid w:val="25852176"/>
    <w:rsid w:val="25B66D7B"/>
    <w:rsid w:val="2739157F"/>
    <w:rsid w:val="28A501CB"/>
    <w:rsid w:val="2960065E"/>
    <w:rsid w:val="2A70B641"/>
    <w:rsid w:val="2B883DCA"/>
    <w:rsid w:val="2BABD1B3"/>
    <w:rsid w:val="2C03CFCE"/>
    <w:rsid w:val="2C77D88A"/>
    <w:rsid w:val="2E09C86B"/>
    <w:rsid w:val="2FF71B60"/>
    <w:rsid w:val="305FB433"/>
    <w:rsid w:val="30F6194A"/>
    <w:rsid w:val="31DDA42C"/>
    <w:rsid w:val="31FB8494"/>
    <w:rsid w:val="339754F5"/>
    <w:rsid w:val="33BB5EAC"/>
    <w:rsid w:val="34666C93"/>
    <w:rsid w:val="35FB882D"/>
    <w:rsid w:val="388D6B3C"/>
    <w:rsid w:val="3B9E8EFB"/>
    <w:rsid w:val="3C214644"/>
    <w:rsid w:val="3E46DA72"/>
    <w:rsid w:val="3FDE6BA1"/>
    <w:rsid w:val="402E24AF"/>
    <w:rsid w:val="4299D976"/>
    <w:rsid w:val="44971B3F"/>
    <w:rsid w:val="462CD602"/>
    <w:rsid w:val="47307306"/>
    <w:rsid w:val="47A1DD71"/>
    <w:rsid w:val="47D7A263"/>
    <w:rsid w:val="483FF7A9"/>
    <w:rsid w:val="49B123E3"/>
    <w:rsid w:val="4CD14555"/>
    <w:rsid w:val="4D2E6124"/>
    <w:rsid w:val="4D8441B3"/>
    <w:rsid w:val="4F0EFFE3"/>
    <w:rsid w:val="50C5B665"/>
    <w:rsid w:val="534A5B47"/>
    <w:rsid w:val="5416CED1"/>
    <w:rsid w:val="5481211C"/>
    <w:rsid w:val="55992788"/>
    <w:rsid w:val="55B68D29"/>
    <w:rsid w:val="58DE7B18"/>
    <w:rsid w:val="59F9D95A"/>
    <w:rsid w:val="5E15B681"/>
    <w:rsid w:val="607F3C63"/>
    <w:rsid w:val="635B91E0"/>
    <w:rsid w:val="67E3B320"/>
    <w:rsid w:val="68D04D9C"/>
    <w:rsid w:val="68E5B3DD"/>
    <w:rsid w:val="68EED99A"/>
    <w:rsid w:val="69B644CD"/>
    <w:rsid w:val="6A2F0D8B"/>
    <w:rsid w:val="6AE955C7"/>
    <w:rsid w:val="6D758175"/>
    <w:rsid w:val="6DC24ABD"/>
    <w:rsid w:val="6E99B468"/>
    <w:rsid w:val="6FBE08DD"/>
    <w:rsid w:val="71507DFB"/>
    <w:rsid w:val="71E22FE1"/>
    <w:rsid w:val="71E4F9BC"/>
    <w:rsid w:val="72010924"/>
    <w:rsid w:val="727C9383"/>
    <w:rsid w:val="7334AFF1"/>
    <w:rsid w:val="74FA7104"/>
    <w:rsid w:val="75810E3C"/>
    <w:rsid w:val="77BBA012"/>
    <w:rsid w:val="77DFC686"/>
    <w:rsid w:val="7BD37C6F"/>
    <w:rsid w:val="7C920F96"/>
    <w:rsid w:val="7D12FF1A"/>
    <w:rsid w:val="7D14B4AF"/>
    <w:rsid w:val="7FE0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4413"/>
  <w15:chartTrackingRefBased/>
  <w15:docId w15:val="{BD34EC19-3F0E-4B18-8711-8D76F342F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4464d4f4e9564356" /><Relationship Type="http://schemas.openxmlformats.org/officeDocument/2006/relationships/image" Target="/media/image4.png" Id="R633261bb88b845e3" /><Relationship Type="http://schemas.openxmlformats.org/officeDocument/2006/relationships/image" Target="/media/image5.png" Id="R6abf537e916d4e7b" /><Relationship Type="http://schemas.openxmlformats.org/officeDocument/2006/relationships/image" Target="/media/image6.png" Id="R632d1d94616f4a22" /><Relationship Type="http://schemas.openxmlformats.org/officeDocument/2006/relationships/numbering" Target="numbering.xml" Id="R1ebc26442fb640f7" /><Relationship Type="http://schemas.openxmlformats.org/officeDocument/2006/relationships/image" Target="/media/image7.png" Id="Rdc9d859795c743ad" /><Relationship Type="http://schemas.microsoft.com/office/2020/10/relationships/intelligence" Target="intelligence2.xml" Id="R884cd5ee143542cf" /><Relationship Type="http://schemas.openxmlformats.org/officeDocument/2006/relationships/image" Target="/media/image8.png" Id="R9e1b0ca5682f40b3" /><Relationship Type="http://schemas.openxmlformats.org/officeDocument/2006/relationships/image" Target="/media/image9.png" Id="R8c2bb97b116a446a" /><Relationship Type="http://schemas.openxmlformats.org/officeDocument/2006/relationships/image" Target="/media/imagea.png" Id="R56e5dc4f143d4e36" /><Relationship Type="http://schemas.openxmlformats.org/officeDocument/2006/relationships/image" Target="/media/imageb.png" Id="R45ed9667344c430d" /><Relationship Type="http://schemas.openxmlformats.org/officeDocument/2006/relationships/image" Target="/media/imagec.png" Id="Rce56849d1e1140f8" /><Relationship Type="http://schemas.openxmlformats.org/officeDocument/2006/relationships/image" Target="/media/imaged.png" Id="R6855800117f34a85" /><Relationship Type="http://schemas.openxmlformats.org/officeDocument/2006/relationships/image" Target="/media/imagee.png" Id="Rf52e41f3b8d04066" /><Relationship Type="http://schemas.openxmlformats.org/officeDocument/2006/relationships/image" Target="/media/imagef.png" Id="R757d2b08000a4bd7" /><Relationship Type="http://schemas.openxmlformats.org/officeDocument/2006/relationships/image" Target="/media/image10.png" Id="R53e3449bdc84401f" /><Relationship Type="http://schemas.openxmlformats.org/officeDocument/2006/relationships/image" Target="/media/image11.png" Id="R41dfa31341444e8b" /><Relationship Type="http://schemas.openxmlformats.org/officeDocument/2006/relationships/image" Target="/media/image12.png" Id="Rc01d216253e54ddb" /><Relationship Type="http://schemas.openxmlformats.org/officeDocument/2006/relationships/image" Target="/media/image13.png" Id="Ra152d006c9344fb7" /><Relationship Type="http://schemas.openxmlformats.org/officeDocument/2006/relationships/image" Target="/media/image14.png" Id="Rad099000e1934f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2024-02-13T01:28:35.3102230Z</dcterms:created>
  <dcterms:modified xsi:type="dcterms:W3CDTF">2024-02-14T18:02:42.7124063Z</dcterms:modified>
  <dc:creator>Alyssa Eddy</dc:creator>
  <lastModifiedBy>Genevieve Torkornoo</lastModifiedBy>
</coreProperties>
</file>