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DCB16" w14:textId="6D3A04D9" w:rsidR="00616026" w:rsidRDefault="009746E6" w:rsidP="009746E6">
      <w:pPr>
        <w:pStyle w:val="a3"/>
        <w:ind w:firstLine="960"/>
        <w:rPr>
          <w:sz w:val="48"/>
          <w:szCs w:val="48"/>
        </w:rPr>
      </w:pPr>
      <w:r w:rsidRPr="000A2510">
        <w:rPr>
          <w:rFonts w:hint="eastAsia"/>
          <w:sz w:val="48"/>
          <w:szCs w:val="48"/>
        </w:rPr>
        <w:t>基于SCI的胃癌趋势分析</w:t>
      </w:r>
    </w:p>
    <w:p w14:paraId="65D8F8F5" w14:textId="3A4C1F51" w:rsidR="00C15E65" w:rsidRPr="00C15E65" w:rsidRDefault="00C15E65" w:rsidP="00C15E65">
      <w:pPr>
        <w:ind w:firstLine="420"/>
        <w:rPr>
          <w:rFonts w:hint="eastAsia"/>
        </w:rPr>
      </w:pPr>
      <w:r>
        <w:rPr>
          <w:rFonts w:hint="eastAsia"/>
        </w:rPr>
        <w:t xml:space="preserve">成员：侯钧哲 </w:t>
      </w:r>
      <w:r>
        <w:t xml:space="preserve"> </w:t>
      </w:r>
      <w:r>
        <w:rPr>
          <w:rFonts w:hint="eastAsia"/>
        </w:rPr>
        <w:t>100%</w:t>
      </w:r>
    </w:p>
    <w:p w14:paraId="4EEDFB84" w14:textId="5629F018" w:rsidR="009746E6" w:rsidRDefault="009746E6" w:rsidP="009746E6">
      <w:pPr>
        <w:ind w:firstLine="480"/>
        <w:rPr>
          <w:sz w:val="24"/>
          <w:szCs w:val="24"/>
        </w:rPr>
      </w:pPr>
      <w:r w:rsidRPr="000A2510">
        <w:rPr>
          <w:rFonts w:hint="eastAsia"/>
          <w:b/>
          <w:bCs/>
          <w:sz w:val="24"/>
          <w:szCs w:val="24"/>
        </w:rPr>
        <w:t>摘要：</w:t>
      </w:r>
      <w:r w:rsidR="000A2510" w:rsidRPr="000A2510">
        <w:rPr>
          <w:rFonts w:hint="eastAsia"/>
          <w:sz w:val="24"/>
          <w:szCs w:val="24"/>
        </w:rPr>
        <w:t>通过对SCI近10年的有关胃癌文献数据的分析，统计各年度、季度文献篇数来确定学术关注度，并根据文献的摘要分析出胃癌研究现状</w:t>
      </w:r>
      <w:r w:rsidR="000A2510">
        <w:rPr>
          <w:rFonts w:hint="eastAsia"/>
          <w:sz w:val="24"/>
          <w:szCs w:val="24"/>
        </w:rPr>
        <w:t>并生成对应的年度、季度词云，通过打开指定网页进行查看。根据这些近10年的数据直观显示胃癌趋势以及胃癌的研究发展。</w:t>
      </w:r>
    </w:p>
    <w:p w14:paraId="21ECA69B" w14:textId="090DC075" w:rsidR="000A2510" w:rsidRDefault="00C16F39" w:rsidP="009746E6">
      <w:pPr>
        <w:ind w:firstLine="480"/>
        <w:rPr>
          <w:sz w:val="24"/>
          <w:szCs w:val="24"/>
        </w:rPr>
      </w:pPr>
      <w:r w:rsidRPr="004562C0">
        <w:rPr>
          <w:rFonts w:hint="eastAsia"/>
          <w:b/>
          <w:bCs/>
          <w:sz w:val="24"/>
          <w:szCs w:val="24"/>
        </w:rPr>
        <w:t>关键词</w:t>
      </w:r>
      <w:r w:rsidR="004562C0"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胃癌，趋势分析</w:t>
      </w:r>
      <w:r w:rsidR="004562C0">
        <w:rPr>
          <w:rFonts w:hint="eastAsia"/>
          <w:sz w:val="24"/>
          <w:szCs w:val="24"/>
        </w:rPr>
        <w:t>。</w:t>
      </w:r>
    </w:p>
    <w:p w14:paraId="6F9D0139" w14:textId="593B3ED9" w:rsidR="004562C0" w:rsidRPr="007808C2" w:rsidRDefault="007808C2" w:rsidP="009746E6">
      <w:pPr>
        <w:ind w:firstLine="480"/>
        <w:rPr>
          <w:sz w:val="24"/>
          <w:szCs w:val="24"/>
        </w:rPr>
      </w:pPr>
      <w:r w:rsidRPr="007808C2">
        <w:rPr>
          <w:rFonts w:hint="eastAsia"/>
          <w:b/>
          <w:bCs/>
          <w:sz w:val="24"/>
          <w:szCs w:val="24"/>
        </w:rPr>
        <w:t>介绍：</w:t>
      </w:r>
      <w:r w:rsidRPr="007808C2">
        <w:rPr>
          <w:rFonts w:hint="eastAsia"/>
          <w:sz w:val="24"/>
          <w:szCs w:val="24"/>
        </w:rPr>
        <w:t>通过C#程序</w:t>
      </w:r>
      <w:r>
        <w:rPr>
          <w:rFonts w:hint="eastAsia"/>
          <w:sz w:val="24"/>
          <w:szCs w:val="24"/>
        </w:rPr>
        <w:t>编写爬虫获取SCI中有关胃癌的文献数据，并对每一个文献的摘要进行分析。根据年度、季度、月度分别生成词云并在浏览器中显示，同时统计各年度的文献数目，根据词云的密集度及各年的文献数目分析学术关注度趋势，得到最后的结论。</w:t>
      </w:r>
    </w:p>
    <w:p w14:paraId="3238AC43" w14:textId="5F811CF0" w:rsidR="007808C2" w:rsidRDefault="007808C2" w:rsidP="009746E6">
      <w:pPr>
        <w:ind w:firstLine="480"/>
        <w:rPr>
          <w:sz w:val="24"/>
          <w:szCs w:val="24"/>
        </w:rPr>
      </w:pPr>
      <w:r w:rsidRPr="007808C2">
        <w:rPr>
          <w:rFonts w:hint="eastAsia"/>
          <w:b/>
          <w:bCs/>
          <w:sz w:val="24"/>
          <w:szCs w:val="24"/>
        </w:rPr>
        <w:t>方法：</w:t>
      </w:r>
      <w:r w:rsidRPr="007808C2">
        <w:rPr>
          <w:rFonts w:hint="eastAsia"/>
          <w:sz w:val="24"/>
          <w:szCs w:val="24"/>
        </w:rPr>
        <w:t>利用C#的WinForm开发框架</w:t>
      </w:r>
      <w:r>
        <w:rPr>
          <w:rFonts w:hint="eastAsia"/>
          <w:sz w:val="24"/>
          <w:szCs w:val="24"/>
        </w:rPr>
        <w:t>，用WebBrowser打开动态网页以便于获取网页内数据</w:t>
      </w:r>
      <w:r w:rsidR="00563468">
        <w:rPr>
          <w:rFonts w:hint="eastAsia"/>
          <w:sz w:val="24"/>
          <w:szCs w:val="24"/>
        </w:rPr>
        <w:t>。根据SCI网站网页的特点，每次翻页只需要将url地址中page参数设置为下一页。首先分析检索结果，获取网页中文献地址以及文献发布的时间，并从其中的时间中提取出年份</w:t>
      </w:r>
      <w:r w:rsidR="00383975">
        <w:rPr>
          <w:rFonts w:hint="eastAsia"/>
          <w:sz w:val="24"/>
          <w:szCs w:val="24"/>
        </w:rPr>
        <w:t>、月份（如果有的话），对某些只提供出年份时间的文献，将其划分为第0月，不参与月度、季度词云生成，但参与年度词云生成，季度的划分按三个月一季，从一月份开始。</w:t>
      </w:r>
    </w:p>
    <w:p w14:paraId="3738CE48" w14:textId="77777777" w:rsidR="00FB4F72" w:rsidRDefault="00383975" w:rsidP="009746E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文献中的数据格式不统一，有的月份用数字表示，有的按英文单词前三个的大写或首字母大写的形式，有的直接用季度如Aut、Fal、Win、FAL等表示，有的甚至没有标明月份。需要对这些不统一的格式进行统一化处理，利用C#中的枚举将这些标识统一以数字表示，并生成一个</w:t>
      </w:r>
      <w:r w:rsidR="00FB4F72">
        <w:rPr>
          <w:rFonts w:hint="eastAsia"/>
          <w:sz w:val="24"/>
          <w:szCs w:val="24"/>
        </w:rPr>
        <w:t>以月份为键的字典来统计该年中每月的词频。</w:t>
      </w:r>
    </w:p>
    <w:p w14:paraId="773FFDFF" w14:textId="47780F6C" w:rsidR="00383975" w:rsidRDefault="00FB4F72" w:rsidP="009746E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查询的结果中默认是按时间排序的（偶尔会有偏差，但基于年份的偏差较小），可以根据是否年份发生变化来确定是否进入下一年的统计，如果将进入下一年的统计，则会对前一年的数据进行处理，生成对应的年度、季度、月度词云等，之后清空前一年的数据以防止内存占用过大，同时也使每年的统计更清晰。</w:t>
      </w:r>
    </w:p>
    <w:p w14:paraId="63F47807" w14:textId="1F4C3CF2" w:rsidR="00FB4F72" w:rsidRDefault="00FB4F72" w:rsidP="009746E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由于需要查询近10年的数据，数据量过大而且爬虫爬取一定时间后就会被网站封锁IP，</w:t>
      </w:r>
      <w:r w:rsidR="00E2508E">
        <w:rPr>
          <w:rFonts w:hint="eastAsia"/>
          <w:sz w:val="24"/>
          <w:szCs w:val="24"/>
        </w:rPr>
        <w:t>为了确保未完成的查询过程的时间不被浪费，每当对10页的数据分析之后就会在break文件夹下创建一个page</w:t>
      </w:r>
      <w:r w:rsidR="00E2508E">
        <w:rPr>
          <w:sz w:val="24"/>
          <w:szCs w:val="24"/>
        </w:rPr>
        <w:t>.txt</w:t>
      </w:r>
      <w:r w:rsidR="00E2508E">
        <w:rPr>
          <w:rFonts w:hint="eastAsia"/>
          <w:sz w:val="24"/>
          <w:szCs w:val="24"/>
        </w:rPr>
        <w:t>来存储当前页数，word</w:t>
      </w:r>
      <w:r w:rsidR="00E2508E">
        <w:rPr>
          <w:sz w:val="24"/>
          <w:szCs w:val="24"/>
        </w:rPr>
        <w:t>s_key</w:t>
      </w:r>
      <w:r w:rsidR="00E2508E">
        <w:rPr>
          <w:rFonts w:hint="eastAsia"/>
          <w:sz w:val="24"/>
          <w:szCs w:val="24"/>
        </w:rPr>
        <w:t>存储已经查询到的月份，words</w:t>
      </w:r>
      <w:r w:rsidR="00E2508E">
        <w:rPr>
          <w:sz w:val="24"/>
          <w:szCs w:val="24"/>
        </w:rPr>
        <w:t>_value</w:t>
      </w:r>
      <w:r w:rsidR="00E2508E">
        <w:rPr>
          <w:rFonts w:hint="eastAsia"/>
          <w:sz w:val="24"/>
          <w:szCs w:val="24"/>
        </w:rPr>
        <w:t>对应存储每月的词及词频，years</w:t>
      </w:r>
      <w:r w:rsidR="00E2508E">
        <w:rPr>
          <w:sz w:val="24"/>
          <w:szCs w:val="24"/>
        </w:rPr>
        <w:t>_key</w:t>
      </w:r>
      <w:r w:rsidR="00E2508E">
        <w:rPr>
          <w:rFonts w:hint="eastAsia"/>
          <w:sz w:val="24"/>
          <w:szCs w:val="24"/>
        </w:rPr>
        <w:t>存储已经查询的年份，ye</w:t>
      </w:r>
      <w:r w:rsidR="00E2508E">
        <w:rPr>
          <w:sz w:val="24"/>
          <w:szCs w:val="24"/>
        </w:rPr>
        <w:t>ars_value</w:t>
      </w:r>
      <w:r w:rsidR="00E2508E">
        <w:rPr>
          <w:rFonts w:hint="eastAsia"/>
          <w:sz w:val="24"/>
          <w:szCs w:val="24"/>
        </w:rPr>
        <w:t>对应存储该年已分析的文献数。每次程序开始时会先查询page</w:t>
      </w:r>
      <w:r w:rsidR="00E2508E">
        <w:rPr>
          <w:sz w:val="24"/>
          <w:szCs w:val="24"/>
        </w:rPr>
        <w:t>.txt</w:t>
      </w:r>
      <w:r w:rsidR="00E2508E">
        <w:rPr>
          <w:rFonts w:hint="eastAsia"/>
          <w:sz w:val="24"/>
          <w:szCs w:val="24"/>
        </w:rPr>
        <w:t>文件是否存在，若存在则读取page以及words、years的数据接续上一次该点的查询。每一</w:t>
      </w:r>
      <w:r w:rsidR="00E55A61">
        <w:rPr>
          <w:rFonts w:hint="eastAsia"/>
          <w:sz w:val="24"/>
          <w:szCs w:val="24"/>
        </w:rPr>
        <w:t>次的对这些文件的更改都会覆盖之前的数据。</w:t>
      </w:r>
      <w:r w:rsidR="00617CA9">
        <w:rPr>
          <w:rFonts w:hint="eastAsia"/>
          <w:sz w:val="24"/>
          <w:szCs w:val="24"/>
        </w:rPr>
        <w:t>当未能访问到有关数据时（例如暂时的IP被封）会停止继续查询，发出信息提醒并结束运行。</w:t>
      </w:r>
    </w:p>
    <w:p w14:paraId="7FB0E6EA" w14:textId="0CBFAEA2" w:rsidR="00E55A61" w:rsidRDefault="00E55A61" w:rsidP="009746E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对文献进行分析的部分只是对摘要的简单分析，去掉前导换行空格以及句中标点等，之后提取摘要中的文字，并对其中存在的某些设置的</w:t>
      </w:r>
      <w:r w:rsidR="00617CA9">
        <w:rPr>
          <w:rFonts w:hint="eastAsia"/>
          <w:sz w:val="24"/>
          <w:szCs w:val="24"/>
        </w:rPr>
        <w:t>stop</w:t>
      </w:r>
      <w:r>
        <w:rPr>
          <w:rFonts w:hint="eastAsia"/>
          <w:sz w:val="24"/>
          <w:szCs w:val="24"/>
        </w:rPr>
        <w:t>停顿词进行筛除，并将结果写入该月的字典中统一进行统计。</w:t>
      </w:r>
    </w:p>
    <w:p w14:paraId="0C2BB16C" w14:textId="2862A5FB" w:rsidR="00E16178" w:rsidRDefault="00E16178" w:rsidP="009746E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在词云生成部分，对数据会进一步的按照不同的方式进行筛选。对于月度词云，会选出本月里词频至少为3的词，对于季度和年度词云，依据季度词频筛选=本年的词数/</w:t>
      </w:r>
      <w:r w:rsidR="00617CA9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00、年度词频筛选=本年的次数/</w:t>
      </w:r>
      <w:r w:rsidR="00617CA9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00</w:t>
      </w:r>
      <w:r w:rsidR="00617CA9">
        <w:rPr>
          <w:rFonts w:hint="eastAsia"/>
          <w:sz w:val="24"/>
          <w:szCs w:val="24"/>
        </w:rPr>
        <w:t>进行计算，生成对应以a为开头的年度词云，b为开头的季度词云，c为开头的月度词云并保存在image文件夹下，便于最终在网页中显示。每完成一个词云就会清除该年中的词频等数据。</w:t>
      </w:r>
    </w:p>
    <w:p w14:paraId="1FBD5595" w14:textId="4BFC1E82" w:rsidR="00617CA9" w:rsidRPr="007808C2" w:rsidRDefault="00617CA9" w:rsidP="009746E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在最终的显示部分，当程序完成10年内的查询时，将打开Key</w:t>
      </w:r>
      <w:r>
        <w:rPr>
          <w:sz w:val="24"/>
          <w:szCs w:val="24"/>
        </w:rPr>
        <w:t>.html</w:t>
      </w:r>
      <w:r>
        <w:rPr>
          <w:rFonts w:hint="eastAsia"/>
          <w:sz w:val="24"/>
          <w:szCs w:val="24"/>
        </w:rPr>
        <w:t>网页显示有关的数据。在该网页里，</w:t>
      </w:r>
      <w:r w:rsidR="00AF58A4">
        <w:rPr>
          <w:rFonts w:hint="eastAsia"/>
          <w:sz w:val="24"/>
          <w:szCs w:val="24"/>
        </w:rPr>
        <w:t>将</w:t>
      </w:r>
      <w:r w:rsidR="00482951">
        <w:rPr>
          <w:rFonts w:hint="eastAsia"/>
          <w:sz w:val="24"/>
          <w:szCs w:val="24"/>
        </w:rPr>
        <w:t>以折线图形式</w:t>
      </w:r>
      <w:r w:rsidR="00AF58A4">
        <w:rPr>
          <w:rFonts w:hint="eastAsia"/>
          <w:sz w:val="24"/>
          <w:szCs w:val="24"/>
        </w:rPr>
        <w:t>显示</w:t>
      </w:r>
      <w:r w:rsidR="00482951">
        <w:rPr>
          <w:rFonts w:hint="eastAsia"/>
          <w:sz w:val="24"/>
          <w:szCs w:val="24"/>
        </w:rPr>
        <w:t>年度的文献数，并在具体某年中显示季度和月度词云。</w:t>
      </w:r>
    </w:p>
    <w:p w14:paraId="504D8036" w14:textId="265DCAC4" w:rsidR="007808C2" w:rsidRDefault="007808C2" w:rsidP="009746E6">
      <w:pPr>
        <w:ind w:firstLine="480"/>
        <w:rPr>
          <w:b/>
          <w:bCs/>
          <w:sz w:val="24"/>
          <w:szCs w:val="24"/>
        </w:rPr>
      </w:pPr>
      <w:r w:rsidRPr="007808C2">
        <w:rPr>
          <w:rFonts w:hint="eastAsia"/>
          <w:b/>
          <w:bCs/>
          <w:sz w:val="24"/>
          <w:szCs w:val="24"/>
        </w:rPr>
        <w:t>数据分析及结果：</w:t>
      </w:r>
    </w:p>
    <w:p w14:paraId="77388ADB" w14:textId="113834E5" w:rsidR="00D470CA" w:rsidRPr="00D470CA" w:rsidRDefault="00D470CA" w:rsidP="009746E6">
      <w:pPr>
        <w:ind w:firstLine="480"/>
        <w:rPr>
          <w:sz w:val="24"/>
          <w:szCs w:val="24"/>
        </w:rPr>
      </w:pPr>
      <w:r w:rsidRPr="00D470CA">
        <w:rPr>
          <w:rFonts w:hint="eastAsia"/>
          <w:sz w:val="24"/>
          <w:szCs w:val="24"/>
        </w:rPr>
        <w:t>以下是其中的一些示例结果：</w:t>
      </w:r>
    </w:p>
    <w:p w14:paraId="22634583" w14:textId="5DDE9E51" w:rsidR="00D470CA" w:rsidRDefault="00D470CA" w:rsidP="009746E6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2018年3月份的词云</w:t>
      </w:r>
    </w:p>
    <w:p w14:paraId="39C3ADF4" w14:textId="42DDE736" w:rsidR="00A949C2" w:rsidRDefault="00D470CA" w:rsidP="00D470CA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 wp14:anchorId="31448E34" wp14:editId="5CD5FC96">
            <wp:extent cx="5273040" cy="32994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ECF0" w14:textId="6BC4FEF4" w:rsidR="00D470CA" w:rsidRDefault="00D470CA" w:rsidP="00D470C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2019年的年度词云：</w:t>
      </w:r>
    </w:p>
    <w:p w14:paraId="1B0623E9" w14:textId="74D500A6" w:rsidR="00D470CA" w:rsidRDefault="00D470CA" w:rsidP="00D470CA">
      <w:pPr>
        <w:ind w:firstLineChars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drawing>
          <wp:inline distT="0" distB="0" distL="0" distR="0" wp14:anchorId="49212D6D" wp14:editId="694332D8">
            <wp:extent cx="5273040" cy="32994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CC0E" w14:textId="053254DC" w:rsidR="00D470CA" w:rsidRDefault="00D470CA" w:rsidP="00D470CA">
      <w:pPr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2018年第三季度的词云：</w:t>
      </w:r>
    </w:p>
    <w:p w14:paraId="51C3530C" w14:textId="05F8EE71" w:rsidR="00D470CA" w:rsidRDefault="00D470CA" w:rsidP="00D470CA">
      <w:pPr>
        <w:ind w:firstLineChars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 wp14:anchorId="2FD689D2" wp14:editId="597D2C76">
            <wp:extent cx="5273040" cy="32994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1B00" w14:textId="5698E0DA" w:rsidR="0053523A" w:rsidRDefault="0053523A" w:rsidP="00D470CA">
      <w:pPr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2011年1季度词云：</w:t>
      </w:r>
    </w:p>
    <w:p w14:paraId="41F6DF31" w14:textId="34F31CE8" w:rsidR="0053523A" w:rsidRDefault="0053523A" w:rsidP="00D470CA">
      <w:pPr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drawing>
          <wp:inline distT="0" distB="0" distL="0" distR="0" wp14:anchorId="58F2A47C" wp14:editId="1806E6ED">
            <wp:extent cx="5276850" cy="3295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BA15" w14:textId="250ACE49" w:rsidR="00FE471A" w:rsidRDefault="00FE471A" w:rsidP="00D470CA">
      <w:pPr>
        <w:ind w:firstLineChars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rFonts w:hint="eastAsia"/>
          <w:b/>
          <w:bCs/>
          <w:sz w:val="24"/>
          <w:szCs w:val="24"/>
        </w:rPr>
        <w:t>chart实现年度图表：</w:t>
      </w:r>
    </w:p>
    <w:p w14:paraId="646F8942" w14:textId="458F25EB" w:rsidR="00FE471A" w:rsidRPr="007808C2" w:rsidRDefault="00FE471A" w:rsidP="00D470CA">
      <w:pPr>
        <w:ind w:firstLineChars="0" w:firstLine="0"/>
        <w:rPr>
          <w:b/>
          <w:bCs/>
          <w:sz w:val="24"/>
          <w:szCs w:val="24"/>
        </w:rPr>
      </w:pPr>
      <w:r w:rsidRPr="00FE471A">
        <w:rPr>
          <w:b/>
          <w:bCs/>
          <w:sz w:val="24"/>
          <w:szCs w:val="24"/>
        </w:rPr>
        <w:drawing>
          <wp:inline distT="0" distB="0" distL="0" distR="0" wp14:anchorId="1FAE8F1A" wp14:editId="1A010A41">
            <wp:extent cx="5274310" cy="2642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6CA1" w14:textId="4DCE9AF4" w:rsidR="007808C2" w:rsidRDefault="007808C2" w:rsidP="009746E6">
      <w:pPr>
        <w:ind w:firstLine="480"/>
        <w:rPr>
          <w:b/>
          <w:bCs/>
          <w:sz w:val="24"/>
          <w:szCs w:val="24"/>
        </w:rPr>
      </w:pPr>
      <w:r w:rsidRPr="007808C2">
        <w:rPr>
          <w:rFonts w:hint="eastAsia"/>
          <w:b/>
          <w:bCs/>
          <w:sz w:val="24"/>
          <w:szCs w:val="24"/>
        </w:rPr>
        <w:t>结论：</w:t>
      </w:r>
    </w:p>
    <w:p w14:paraId="0A1B63AD" w14:textId="58746FFC" w:rsidR="00A949C2" w:rsidRPr="00D470CA" w:rsidRDefault="00D470CA" w:rsidP="009746E6">
      <w:pPr>
        <w:ind w:firstLine="480"/>
        <w:rPr>
          <w:sz w:val="24"/>
          <w:szCs w:val="24"/>
        </w:rPr>
      </w:pPr>
      <w:r w:rsidRPr="00D470CA">
        <w:rPr>
          <w:rFonts w:hint="eastAsia"/>
          <w:sz w:val="24"/>
          <w:szCs w:val="24"/>
        </w:rPr>
        <w:t>从文献数目上看，</w:t>
      </w:r>
      <w:r w:rsidR="0053523A">
        <w:rPr>
          <w:rFonts w:hint="eastAsia"/>
          <w:sz w:val="24"/>
          <w:szCs w:val="24"/>
        </w:rPr>
        <w:t>从2010年到2021年，每年新发文献数目呈上升趋势</w:t>
      </w:r>
      <w:r w:rsidR="0053523A" w:rsidRPr="00D470CA">
        <w:rPr>
          <w:sz w:val="24"/>
          <w:szCs w:val="24"/>
        </w:rPr>
        <w:t xml:space="preserve"> </w:t>
      </w:r>
      <w:r w:rsidR="0053523A">
        <w:rPr>
          <w:rFonts w:hint="eastAsia"/>
          <w:sz w:val="24"/>
          <w:szCs w:val="24"/>
        </w:rPr>
        <w:t>，近年来维持在9000篇左右，可见人们对胃癌的研究越来越重视，对胃癌的研究也逐渐的取得进展。</w:t>
      </w:r>
    </w:p>
    <w:p w14:paraId="7D62F211" w14:textId="67780DCA" w:rsidR="007808C2" w:rsidRDefault="007808C2" w:rsidP="009746E6">
      <w:pPr>
        <w:ind w:firstLine="480"/>
        <w:rPr>
          <w:b/>
          <w:bCs/>
          <w:sz w:val="24"/>
          <w:szCs w:val="24"/>
        </w:rPr>
      </w:pPr>
      <w:r w:rsidRPr="007808C2">
        <w:rPr>
          <w:rFonts w:hint="eastAsia"/>
          <w:b/>
          <w:bCs/>
          <w:sz w:val="24"/>
          <w:szCs w:val="24"/>
        </w:rPr>
        <w:t>参考文献：</w:t>
      </w:r>
    </w:p>
    <w:p w14:paraId="77A3C438" w14:textId="60F6405E" w:rsidR="00A949C2" w:rsidRPr="00A949C2" w:rsidRDefault="00A949C2" w:rsidP="00A949C2">
      <w:pPr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1]</w:t>
      </w:r>
      <w:r w:rsidRPr="00A949C2">
        <w:rPr>
          <w:sz w:val="24"/>
          <w:szCs w:val="24"/>
        </w:rPr>
        <w:t>周宁</w:t>
      </w:r>
      <w:r w:rsidRPr="00A949C2">
        <w:rPr>
          <w:rFonts w:hint="eastAsia"/>
          <w:sz w:val="24"/>
          <w:szCs w:val="24"/>
        </w:rPr>
        <w:t>，</w:t>
      </w:r>
      <w:r w:rsidRPr="00A949C2">
        <w:rPr>
          <w:sz w:val="24"/>
          <w:szCs w:val="24"/>
        </w:rPr>
        <w:t>石雯茜</w:t>
      </w:r>
      <w:r w:rsidRPr="00A949C2">
        <w:rPr>
          <w:rFonts w:hint="eastAsia"/>
          <w:sz w:val="24"/>
          <w:szCs w:val="24"/>
        </w:rPr>
        <w:t>、</w:t>
      </w:r>
      <w:r w:rsidRPr="00A949C2">
        <w:rPr>
          <w:sz w:val="24"/>
          <w:szCs w:val="24"/>
        </w:rPr>
        <w:t>朱昭昭</w:t>
      </w:r>
      <w:r w:rsidRPr="00A949C2">
        <w:rPr>
          <w:rFonts w:hint="eastAsia"/>
          <w:sz w:val="24"/>
          <w:szCs w:val="24"/>
        </w:rPr>
        <w:t>，基于粗糙数据推理的TextRank关键词提取算法</w:t>
      </w:r>
    </w:p>
    <w:p w14:paraId="15EADBE6" w14:textId="02CE1E4A" w:rsidR="00A949C2" w:rsidRPr="00A949C2" w:rsidRDefault="00A949C2" w:rsidP="00A949C2">
      <w:pPr>
        <w:ind w:left="480" w:firstLineChars="0" w:firstLine="0"/>
        <w:rPr>
          <w:sz w:val="24"/>
          <w:szCs w:val="24"/>
        </w:rPr>
      </w:pPr>
      <w:r w:rsidRPr="00A949C2">
        <w:rPr>
          <w:sz w:val="24"/>
          <w:szCs w:val="24"/>
        </w:rPr>
        <w:lastRenderedPageBreak/>
        <w:t>[</w:t>
      </w:r>
      <w:r>
        <w:rPr>
          <w:sz w:val="24"/>
          <w:szCs w:val="24"/>
        </w:rPr>
        <w:t>2</w:t>
      </w:r>
      <w:r w:rsidRPr="00A949C2">
        <w:rPr>
          <w:sz w:val="24"/>
          <w:szCs w:val="24"/>
        </w:rPr>
        <w:t>]肖辛格．基于基本层次范畴改进TextRank算法的中文关键词抽取[D]．武汉：华中师范大学硕士学位论文，2017．</w:t>
      </w:r>
    </w:p>
    <w:p w14:paraId="22ABC28C" w14:textId="18967222" w:rsidR="00C16F39" w:rsidRDefault="00A949C2" w:rsidP="00A949C2">
      <w:pPr>
        <w:ind w:left="420" w:firstLineChars="25" w:firstLine="60"/>
        <w:rPr>
          <w:sz w:val="24"/>
          <w:szCs w:val="24"/>
        </w:rPr>
      </w:pPr>
      <w:r w:rsidRPr="00A949C2">
        <w:rPr>
          <w:sz w:val="24"/>
          <w:szCs w:val="24"/>
        </w:rPr>
        <w:t>[3]刘竹辰，陈浩，于艳华，等．词位置分布加权TextRank的关键词提取[J]．数据分析与知识发现，2018,2(9):74-79．</w:t>
      </w:r>
    </w:p>
    <w:p w14:paraId="34AD44F1" w14:textId="2136C920" w:rsidR="00A949C2" w:rsidRPr="000A2510" w:rsidRDefault="00A949C2" w:rsidP="00A949C2">
      <w:pPr>
        <w:ind w:left="420" w:firstLineChars="25" w:firstLine="60"/>
        <w:rPr>
          <w:sz w:val="24"/>
          <w:szCs w:val="24"/>
        </w:rPr>
      </w:pPr>
      <w:r w:rsidRPr="00A949C2">
        <w:rPr>
          <w:sz w:val="24"/>
          <w:szCs w:val="24"/>
        </w:rPr>
        <w:t>[</w:t>
      </w:r>
      <w:r>
        <w:rPr>
          <w:sz w:val="24"/>
          <w:szCs w:val="24"/>
        </w:rPr>
        <w:t>4</w:t>
      </w:r>
      <w:r w:rsidRPr="00A949C2">
        <w:rPr>
          <w:sz w:val="24"/>
          <w:szCs w:val="24"/>
        </w:rPr>
        <w:t>]Turney P D.Learning algorithms for keyphrase extraction[J].Information Retrieval,2000,2(4)</w:t>
      </w:r>
    </w:p>
    <w:p w14:paraId="5EA55033" w14:textId="07239A1B" w:rsidR="00A949C2" w:rsidRPr="000A2510" w:rsidRDefault="00A949C2" w:rsidP="00A949C2">
      <w:pPr>
        <w:ind w:left="420" w:firstLineChars="25" w:firstLine="60"/>
        <w:rPr>
          <w:sz w:val="24"/>
          <w:szCs w:val="24"/>
        </w:rPr>
      </w:pPr>
    </w:p>
    <w:sectPr w:rsidR="00A949C2" w:rsidRPr="000A251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BCB6A" w14:textId="77777777" w:rsidR="00E955D6" w:rsidRDefault="00E955D6" w:rsidP="007808C2">
      <w:pPr>
        <w:ind w:firstLine="420"/>
      </w:pPr>
      <w:r>
        <w:separator/>
      </w:r>
    </w:p>
  </w:endnote>
  <w:endnote w:type="continuationSeparator" w:id="0">
    <w:p w14:paraId="17550BD4" w14:textId="77777777" w:rsidR="00E955D6" w:rsidRDefault="00E955D6" w:rsidP="007808C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53BD6" w14:textId="77777777" w:rsidR="007808C2" w:rsidRDefault="007808C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B9030" w14:textId="77777777" w:rsidR="007808C2" w:rsidRDefault="007808C2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957DB" w14:textId="77777777" w:rsidR="007808C2" w:rsidRDefault="007808C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5EDD5" w14:textId="77777777" w:rsidR="00E955D6" w:rsidRDefault="00E955D6" w:rsidP="007808C2">
      <w:pPr>
        <w:ind w:firstLine="420"/>
      </w:pPr>
      <w:r>
        <w:separator/>
      </w:r>
    </w:p>
  </w:footnote>
  <w:footnote w:type="continuationSeparator" w:id="0">
    <w:p w14:paraId="38027675" w14:textId="77777777" w:rsidR="00E955D6" w:rsidRDefault="00E955D6" w:rsidP="007808C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F5666" w14:textId="77777777" w:rsidR="007808C2" w:rsidRDefault="007808C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337E" w14:textId="77777777" w:rsidR="007808C2" w:rsidRDefault="007808C2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54866" w14:textId="77777777" w:rsidR="007808C2" w:rsidRDefault="007808C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5917"/>
    <w:multiLevelType w:val="hybridMultilevel"/>
    <w:tmpl w:val="72BE60C4"/>
    <w:lvl w:ilvl="0" w:tplc="7F14C3D6">
      <w:start w:val="1"/>
      <w:numFmt w:val="decimal"/>
      <w:lvlText w:val="【%1】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5C23A6"/>
    <w:multiLevelType w:val="hybridMultilevel"/>
    <w:tmpl w:val="351CC962"/>
    <w:lvl w:ilvl="0" w:tplc="3724CDF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D4"/>
    <w:rsid w:val="00067181"/>
    <w:rsid w:val="000A2510"/>
    <w:rsid w:val="000D3508"/>
    <w:rsid w:val="000D4406"/>
    <w:rsid w:val="001360D4"/>
    <w:rsid w:val="002D7583"/>
    <w:rsid w:val="00383975"/>
    <w:rsid w:val="004562C0"/>
    <w:rsid w:val="00466CB7"/>
    <w:rsid w:val="00482951"/>
    <w:rsid w:val="0053523A"/>
    <w:rsid w:val="00563468"/>
    <w:rsid w:val="00617CA9"/>
    <w:rsid w:val="00652EFB"/>
    <w:rsid w:val="0065597D"/>
    <w:rsid w:val="007808C2"/>
    <w:rsid w:val="00904B16"/>
    <w:rsid w:val="009746E6"/>
    <w:rsid w:val="00976B56"/>
    <w:rsid w:val="009D2396"/>
    <w:rsid w:val="00A949C2"/>
    <w:rsid w:val="00AF58A4"/>
    <w:rsid w:val="00C15E65"/>
    <w:rsid w:val="00C16F39"/>
    <w:rsid w:val="00CD269B"/>
    <w:rsid w:val="00D31504"/>
    <w:rsid w:val="00D470CA"/>
    <w:rsid w:val="00DA00FF"/>
    <w:rsid w:val="00DD1913"/>
    <w:rsid w:val="00E16178"/>
    <w:rsid w:val="00E2508E"/>
    <w:rsid w:val="00E55A61"/>
    <w:rsid w:val="00E955D6"/>
    <w:rsid w:val="00F96865"/>
    <w:rsid w:val="00FB4DB3"/>
    <w:rsid w:val="00FB4F72"/>
    <w:rsid w:val="00FD5FD4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B55C5"/>
  <w15:chartTrackingRefBased/>
  <w15:docId w15:val="{7B4BD5A4-46B6-421B-B654-87A82EB0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746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46E6"/>
    <w:rPr>
      <w:b/>
      <w:bCs/>
      <w:noProof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746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746E6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8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08C2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0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08C2"/>
    <w:rPr>
      <w:noProof/>
      <w:sz w:val="18"/>
      <w:szCs w:val="18"/>
    </w:rPr>
  </w:style>
  <w:style w:type="paragraph" w:styleId="a9">
    <w:name w:val="List Paragraph"/>
    <w:basedOn w:val="a"/>
    <w:uiPriority w:val="34"/>
    <w:qFormat/>
    <w:rsid w:val="00A949C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6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jz</dc:creator>
  <cp:keywords/>
  <dc:description/>
  <cp:lastModifiedBy>h jz</cp:lastModifiedBy>
  <cp:revision>11</cp:revision>
  <dcterms:created xsi:type="dcterms:W3CDTF">2020-12-21T10:40:00Z</dcterms:created>
  <dcterms:modified xsi:type="dcterms:W3CDTF">2021-01-03T10:40:00Z</dcterms:modified>
</cp:coreProperties>
</file>