
<file path=[Content_Types].xml><?xml version="1.0" encoding="utf-8"?>
<Types xmlns="http://schemas.openxmlformats.org/package/2006/content-types">
  <Default Extension="png" ContentType="image/png"/>
  <Default Extension="glb" ContentType="model/gltf.binary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C1D224E" w14:textId="4811460D" w:rsidR="002E15F8" w:rsidRPr="005A54B4" w:rsidRDefault="00532BF1" w:rsidP="005A54B4">
      <w:pPr>
        <w:jc w:val="center"/>
        <w:rPr>
          <w:color w:val="7030A0"/>
          <w:sz w:val="40"/>
          <w:szCs w:val="40"/>
          <w:lang w:val="en-US"/>
        </w:rPr>
      </w:pPr>
      <w:r w:rsidRPr="00532BF1">
        <w:rPr>
          <w:color w:val="7030A0"/>
          <w:sz w:val="40"/>
          <w:szCs w:val="40"/>
          <w:lang w:val="en-US"/>
        </w:rPr>
        <w:t>Project Requirement</w:t>
      </w:r>
    </w:p>
    <w:p w14:paraId="2AE37EFA" w14:textId="77777777" w:rsidR="002E15F8" w:rsidRDefault="002E15F8" w:rsidP="00BC2BC6">
      <w:pPr>
        <w:pStyle w:val="ListParagraph"/>
        <w:rPr>
          <w:color w:val="002060"/>
          <w:sz w:val="24"/>
          <w:szCs w:val="24"/>
          <w:lang w:val="en-US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701"/>
        <w:gridCol w:w="4775"/>
      </w:tblGrid>
      <w:tr w:rsidR="009C34A3" w14:paraId="5AC09BD4" w14:textId="77777777" w:rsidTr="00DF7618">
        <w:tc>
          <w:tcPr>
            <w:tcW w:w="5098" w:type="dxa"/>
          </w:tcPr>
          <w:p w14:paraId="0BEA4EF5" w14:textId="5C24A42F" w:rsidR="008D684E" w:rsidRPr="008D684E" w:rsidRDefault="008D684E" w:rsidP="008D684E">
            <w:pPr>
              <w:rPr>
                <w:color w:val="002060"/>
                <w:sz w:val="24"/>
                <w:szCs w:val="24"/>
                <w:lang w:val="en-US"/>
              </w:rPr>
            </w:pPr>
            <w:r w:rsidRPr="008D684E">
              <w:rPr>
                <w:color w:val="002060"/>
                <w:sz w:val="24"/>
                <w:szCs w:val="24"/>
                <w:highlight w:val="green"/>
                <w:lang w:val="en-US"/>
              </w:rPr>
              <w:t>Software Development lifecycle</w:t>
            </w:r>
          </w:p>
        </w:tc>
        <w:tc>
          <w:tcPr>
            <w:tcW w:w="5098" w:type="dxa"/>
          </w:tcPr>
          <w:p w14:paraId="36E3C31A" w14:textId="77777777" w:rsidR="008D684E" w:rsidRDefault="008D684E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</w:p>
        </w:tc>
      </w:tr>
      <w:tr w:rsidR="00D10C33" w14:paraId="1342E664" w14:textId="77777777" w:rsidTr="00DF7618">
        <w:tc>
          <w:tcPr>
            <w:tcW w:w="5098" w:type="dxa"/>
          </w:tcPr>
          <w:p w14:paraId="1F253271" w14:textId="7319714A" w:rsidR="00DF7618" w:rsidRPr="007A4D19" w:rsidRDefault="00DF7618" w:rsidP="007A4D19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 w:rsidRPr="007A4D19">
              <w:rPr>
                <w:color w:val="002060"/>
                <w:sz w:val="24"/>
                <w:szCs w:val="24"/>
                <w:lang w:val="en-US"/>
              </w:rPr>
              <w:t xml:space="preserve">Client has a business (Sports </w:t>
            </w:r>
            <w:r w:rsidR="009B1351" w:rsidRPr="007A4D19">
              <w:rPr>
                <w:color w:val="002060"/>
                <w:sz w:val="24"/>
                <w:szCs w:val="24"/>
                <w:lang w:val="en-US"/>
              </w:rPr>
              <w:t>item</w:t>
            </w:r>
            <w:r w:rsidRPr="007A4D19">
              <w:rPr>
                <w:color w:val="002060"/>
                <w:sz w:val="24"/>
                <w:szCs w:val="24"/>
                <w:lang w:val="en-US"/>
              </w:rPr>
              <w:t>)</w:t>
            </w:r>
            <w:r w:rsidR="00BD3ADE">
              <w:rPr>
                <w:color w:val="002060"/>
                <w:sz w:val="24"/>
                <w:szCs w:val="24"/>
                <w:lang w:val="en-US"/>
              </w:rPr>
              <w:t xml:space="preserve">, He wants some solution to sell their product </w:t>
            </w:r>
            <w:r w:rsidR="00813FFC">
              <w:rPr>
                <w:color w:val="002060"/>
                <w:sz w:val="24"/>
                <w:szCs w:val="24"/>
                <w:lang w:val="en-US"/>
              </w:rPr>
              <w:t>(Online)</w:t>
            </w:r>
          </w:p>
        </w:tc>
        <w:tc>
          <w:tcPr>
            <w:tcW w:w="5098" w:type="dxa"/>
          </w:tcPr>
          <w:p w14:paraId="710CCDDF" w14:textId="630B4D64" w:rsidR="00DF7618" w:rsidRPr="009C34A3" w:rsidRDefault="009C34A3" w:rsidP="0057232E">
            <w:pPr>
              <w:rPr>
                <w:color w:val="002060"/>
                <w:sz w:val="24"/>
                <w:szCs w:val="24"/>
                <w:lang w:val="en-US"/>
              </w:rPr>
            </w:pPr>
            <w:r w:rsidRPr="00860D0C">
              <w:rPr>
                <w:color w:val="000000" w:themeColor="text1"/>
                <w:sz w:val="24"/>
                <w:szCs w:val="24"/>
                <w:lang w:val="en-US"/>
              </w:rPr>
              <w:t>5</w:t>
            </w:r>
            <w:r>
              <w:rPr>
                <w:color w:val="002060"/>
                <w:sz w:val="24"/>
                <w:szCs w:val="24"/>
                <w:lang w:val="en-US"/>
              </w:rPr>
              <w:t>. Application source code is on SCM (GitHub)</w:t>
            </w:r>
          </w:p>
        </w:tc>
      </w:tr>
      <w:tr w:rsidR="00D10C33" w14:paraId="05C0BE8F" w14:textId="77777777" w:rsidTr="00DF7618">
        <w:tc>
          <w:tcPr>
            <w:tcW w:w="5098" w:type="dxa"/>
          </w:tcPr>
          <w:p w14:paraId="088D3FE8" w14:textId="532EFB71" w:rsidR="00DF7618" w:rsidRPr="007A4D19" w:rsidRDefault="00EF4C42" w:rsidP="007A4D19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To deploy the application there is infrastructure is required</w:t>
            </w:r>
          </w:p>
        </w:tc>
        <w:tc>
          <w:tcPr>
            <w:tcW w:w="5098" w:type="dxa"/>
          </w:tcPr>
          <w:p w14:paraId="2DD955E3" w14:textId="306911E2" w:rsidR="00DF7618" w:rsidRDefault="005504A0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 w:rsidRPr="00860D0C">
              <w:rPr>
                <w:color w:val="000000" w:themeColor="text1"/>
                <w:sz w:val="24"/>
                <w:szCs w:val="24"/>
                <w:lang w:val="en-US"/>
              </w:rPr>
              <w:t xml:space="preserve">6. </w:t>
            </w:r>
            <w:r>
              <w:rPr>
                <w:color w:val="002060"/>
                <w:sz w:val="24"/>
                <w:szCs w:val="24"/>
                <w:lang w:val="en-US"/>
              </w:rPr>
              <w:t>Deployment architecture create HLD and       LLD for the landing zone/infra</w:t>
            </w:r>
          </w:p>
        </w:tc>
      </w:tr>
      <w:tr w:rsidR="00D10C33" w14:paraId="3CB4C619" w14:textId="77777777" w:rsidTr="00DF7618">
        <w:tc>
          <w:tcPr>
            <w:tcW w:w="5098" w:type="dxa"/>
          </w:tcPr>
          <w:p w14:paraId="4E5B264D" w14:textId="5AACAEF8" w:rsidR="00DF7618" w:rsidRDefault="008F4641" w:rsidP="007A4D19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 w:rsidRPr="007A4D19">
              <w:rPr>
                <w:color w:val="002060"/>
                <w:sz w:val="24"/>
                <w:szCs w:val="24"/>
                <w:lang w:val="en-US"/>
              </w:rPr>
              <w:t xml:space="preserve">He </w:t>
            </w:r>
            <w:r w:rsidR="000177F8">
              <w:rPr>
                <w:color w:val="002060"/>
                <w:sz w:val="24"/>
                <w:szCs w:val="24"/>
                <w:lang w:val="en-US"/>
              </w:rPr>
              <w:t>thinks</w:t>
            </w:r>
            <w:r w:rsidR="00D9288E">
              <w:rPr>
                <w:color w:val="002060"/>
                <w:sz w:val="24"/>
                <w:szCs w:val="24"/>
                <w:lang w:val="en-US"/>
              </w:rPr>
              <w:t xml:space="preserve"> will </w:t>
            </w:r>
            <w:r w:rsidRPr="007A4D19">
              <w:rPr>
                <w:color w:val="002060"/>
                <w:sz w:val="24"/>
                <w:szCs w:val="24"/>
                <w:lang w:val="en-US"/>
              </w:rPr>
              <w:t>setup their business into the onprem but its costly</w:t>
            </w:r>
          </w:p>
        </w:tc>
        <w:tc>
          <w:tcPr>
            <w:tcW w:w="5098" w:type="dxa"/>
          </w:tcPr>
          <w:p w14:paraId="19D93436" w14:textId="5BC8BD31" w:rsidR="00DF7618" w:rsidRDefault="0057232E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 w:rsidRPr="00860D0C">
              <w:rPr>
                <w:color w:val="000000" w:themeColor="text1"/>
                <w:sz w:val="24"/>
                <w:szCs w:val="24"/>
                <w:lang w:val="en-US"/>
              </w:rPr>
              <w:t>7</w:t>
            </w:r>
            <w:r>
              <w:rPr>
                <w:color w:val="002060"/>
                <w:sz w:val="24"/>
                <w:szCs w:val="24"/>
                <w:lang w:val="en-US"/>
              </w:rPr>
              <w:t xml:space="preserve">. </w:t>
            </w:r>
            <w:r w:rsidR="006724F9">
              <w:rPr>
                <w:color w:val="002060"/>
                <w:sz w:val="24"/>
                <w:szCs w:val="24"/>
                <w:lang w:val="en-US"/>
              </w:rPr>
              <w:t>He can use onprem cloud for app/infra deployment</w:t>
            </w:r>
          </w:p>
        </w:tc>
      </w:tr>
      <w:tr w:rsidR="00D10C33" w14:paraId="13CB9552" w14:textId="77777777" w:rsidTr="00DF7618">
        <w:tc>
          <w:tcPr>
            <w:tcW w:w="5098" w:type="dxa"/>
          </w:tcPr>
          <w:p w14:paraId="7E2075AF" w14:textId="2E8D5AC0" w:rsidR="00DF7618" w:rsidRDefault="008F4641" w:rsidP="007A4D19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Now he meets with business team of the IT company via email</w:t>
            </w:r>
            <w:r w:rsidR="00D720F6">
              <w:rPr>
                <w:color w:val="002060"/>
                <w:sz w:val="24"/>
                <w:szCs w:val="24"/>
                <w:lang w:val="en-US"/>
              </w:rPr>
              <w:t xml:space="preserve"> with their requirements</w:t>
            </w:r>
          </w:p>
        </w:tc>
        <w:tc>
          <w:tcPr>
            <w:tcW w:w="5098" w:type="dxa"/>
          </w:tcPr>
          <w:p w14:paraId="3E4FBB27" w14:textId="24A7313D" w:rsidR="00DF7618" w:rsidRDefault="003D7508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 w:rsidRPr="00860D0C">
              <w:rPr>
                <w:color w:val="000000" w:themeColor="text1"/>
                <w:sz w:val="24"/>
                <w:szCs w:val="24"/>
                <w:lang w:val="en-US"/>
              </w:rPr>
              <w:t>8</w:t>
            </w:r>
            <w:r>
              <w:rPr>
                <w:color w:val="002060"/>
                <w:sz w:val="24"/>
                <w:szCs w:val="24"/>
                <w:lang w:val="en-US"/>
              </w:rPr>
              <w:t xml:space="preserve">. </w:t>
            </w:r>
            <w:r w:rsidR="006B3792">
              <w:rPr>
                <w:color w:val="002060"/>
                <w:sz w:val="24"/>
                <w:szCs w:val="24"/>
                <w:lang w:val="en-US"/>
              </w:rPr>
              <w:t>Cloud- Azure, GCP, AWS, will be used for the Landing Zone</w:t>
            </w:r>
          </w:p>
        </w:tc>
      </w:tr>
      <w:tr w:rsidR="00D10C33" w14:paraId="19161103" w14:textId="77777777" w:rsidTr="00DF7618">
        <w:tc>
          <w:tcPr>
            <w:tcW w:w="5098" w:type="dxa"/>
          </w:tcPr>
          <w:p w14:paraId="042C2F94" w14:textId="26345C88" w:rsidR="00DF7618" w:rsidRDefault="00C902E6" w:rsidP="00C902E6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 xml:space="preserve">Meeting will </w:t>
            </w:r>
            <w:r w:rsidR="00A36553">
              <w:rPr>
                <w:color w:val="002060"/>
                <w:sz w:val="24"/>
                <w:szCs w:val="24"/>
                <w:lang w:val="en-US"/>
              </w:rPr>
              <w:t>be scheduled</w:t>
            </w:r>
            <w:r>
              <w:rPr>
                <w:color w:val="002060"/>
                <w:sz w:val="24"/>
                <w:szCs w:val="24"/>
                <w:lang w:val="en-US"/>
              </w:rPr>
              <w:t xml:space="preserve"> with development architect</w:t>
            </w:r>
          </w:p>
        </w:tc>
        <w:tc>
          <w:tcPr>
            <w:tcW w:w="5098" w:type="dxa"/>
          </w:tcPr>
          <w:p w14:paraId="2E29EA81" w14:textId="52645F9C" w:rsidR="00DF7618" w:rsidRDefault="00585E7F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 w:rsidRPr="00860D0C">
              <w:rPr>
                <w:color w:val="000000" w:themeColor="text1"/>
                <w:sz w:val="24"/>
                <w:szCs w:val="24"/>
                <w:lang w:val="en-US"/>
              </w:rPr>
              <w:t>9</w:t>
            </w:r>
            <w:r>
              <w:rPr>
                <w:color w:val="002060"/>
                <w:sz w:val="24"/>
                <w:szCs w:val="24"/>
                <w:lang w:val="en-US"/>
              </w:rPr>
              <w:t xml:space="preserve">. </w:t>
            </w:r>
            <w:r w:rsidR="00A3732E">
              <w:rPr>
                <w:color w:val="002060"/>
                <w:sz w:val="24"/>
                <w:szCs w:val="24"/>
                <w:lang w:val="en-US"/>
              </w:rPr>
              <w:t xml:space="preserve">Terraform will be used for the infra and application </w:t>
            </w:r>
            <w:r w:rsidR="00333E96">
              <w:rPr>
                <w:color w:val="002060"/>
                <w:sz w:val="24"/>
                <w:szCs w:val="24"/>
                <w:lang w:val="en-US"/>
              </w:rPr>
              <w:t>automation</w:t>
            </w:r>
          </w:p>
        </w:tc>
      </w:tr>
      <w:tr w:rsidR="00D10C33" w14:paraId="4AEC497F" w14:textId="77777777" w:rsidTr="00DF7618">
        <w:tc>
          <w:tcPr>
            <w:tcW w:w="5098" w:type="dxa"/>
          </w:tcPr>
          <w:p w14:paraId="7E9751C4" w14:textId="58E9208D" w:rsidR="00DF7618" w:rsidRDefault="00A36553" w:rsidP="00644819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Dev architect will create the website HLD after</w:t>
            </w:r>
            <w:r w:rsidR="001F35B2">
              <w:rPr>
                <w:color w:val="002060"/>
                <w:sz w:val="24"/>
                <w:szCs w:val="24"/>
                <w:lang w:val="en-US"/>
              </w:rPr>
              <w:t xml:space="preserve"> the client satisfaction</w:t>
            </w:r>
            <w:r>
              <w:rPr>
                <w:color w:val="002060"/>
                <w:sz w:val="24"/>
                <w:szCs w:val="24"/>
                <w:lang w:val="en-US"/>
              </w:rPr>
              <w:t xml:space="preserve"> contract will be signed</w:t>
            </w:r>
          </w:p>
        </w:tc>
        <w:tc>
          <w:tcPr>
            <w:tcW w:w="5098" w:type="dxa"/>
          </w:tcPr>
          <w:p w14:paraId="0E28B674" w14:textId="5C3B35EA" w:rsidR="00DF7618" w:rsidRDefault="00A50527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10. Multistage infra CI/CD pipeline is created</w:t>
            </w:r>
          </w:p>
        </w:tc>
      </w:tr>
      <w:tr w:rsidR="00D10C33" w14:paraId="0B6328E6" w14:textId="77777777" w:rsidTr="00DF7618">
        <w:tc>
          <w:tcPr>
            <w:tcW w:w="5098" w:type="dxa"/>
          </w:tcPr>
          <w:p w14:paraId="65CC604E" w14:textId="4B4AF1A8" w:rsidR="00DF7618" w:rsidRDefault="007E4420" w:rsidP="00A36553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(</w:t>
            </w:r>
            <w:r w:rsidR="00F12792">
              <w:rPr>
                <w:color w:val="002060"/>
                <w:sz w:val="24"/>
                <w:szCs w:val="24"/>
                <w:lang w:val="en-US"/>
              </w:rPr>
              <w:t>Frontend, Backend, Database</w:t>
            </w:r>
            <w:r>
              <w:rPr>
                <w:color w:val="002060"/>
                <w:sz w:val="24"/>
                <w:szCs w:val="24"/>
                <w:lang w:val="en-US"/>
              </w:rPr>
              <w:t>) team is formed</w:t>
            </w:r>
          </w:p>
        </w:tc>
        <w:tc>
          <w:tcPr>
            <w:tcW w:w="5098" w:type="dxa"/>
          </w:tcPr>
          <w:p w14:paraId="6C978200" w14:textId="4EF2601F" w:rsidR="00DF7618" w:rsidRDefault="00EF05DE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 xml:space="preserve">11. </w:t>
            </w:r>
            <w:r w:rsidR="00315D3D">
              <w:rPr>
                <w:color w:val="002060"/>
                <w:sz w:val="24"/>
                <w:szCs w:val="24"/>
                <w:lang w:val="en-US"/>
              </w:rPr>
              <w:t>Landing zone is provisioned using infra pipeline</w:t>
            </w:r>
          </w:p>
        </w:tc>
      </w:tr>
      <w:tr w:rsidR="00D10C33" w14:paraId="03959FEE" w14:textId="77777777" w:rsidTr="00DF7618">
        <w:tc>
          <w:tcPr>
            <w:tcW w:w="5098" w:type="dxa"/>
          </w:tcPr>
          <w:p w14:paraId="7624AC6F" w14:textId="4E25189A" w:rsidR="00DF7618" w:rsidRDefault="00D3388B" w:rsidP="007E4420">
            <w:pPr>
              <w:pStyle w:val="ListParagraph"/>
              <w:numPr>
                <w:ilvl w:val="0"/>
                <w:numId w:val="21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Frontend, Backend developer will write the application source code</w:t>
            </w:r>
          </w:p>
        </w:tc>
        <w:tc>
          <w:tcPr>
            <w:tcW w:w="5098" w:type="dxa"/>
          </w:tcPr>
          <w:p w14:paraId="77F816F5" w14:textId="10A141AE" w:rsidR="00DF7618" w:rsidRDefault="00412667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12. Build + release multistage Application CI/CD pipeline is created</w:t>
            </w:r>
          </w:p>
        </w:tc>
      </w:tr>
      <w:tr w:rsidR="00D10C33" w14:paraId="79F79DF0" w14:textId="77777777" w:rsidTr="00DF7618">
        <w:tc>
          <w:tcPr>
            <w:tcW w:w="5098" w:type="dxa"/>
          </w:tcPr>
          <w:p w14:paraId="1E2528BB" w14:textId="7C2E51FD" w:rsidR="00DF7618" w:rsidRPr="00D3145E" w:rsidRDefault="00D3145E" w:rsidP="00D3145E">
            <w:pPr>
              <w:rPr>
                <w:color w:val="002060"/>
                <w:sz w:val="24"/>
                <w:szCs w:val="24"/>
                <w:lang w:val="en-US"/>
              </w:rPr>
            </w:pPr>
            <w:r w:rsidRPr="00D3145E">
              <w:rPr>
                <w:color w:val="002060"/>
                <w:sz w:val="24"/>
                <w:szCs w:val="24"/>
                <w:highlight w:val="cyan"/>
                <w:lang w:val="en-US"/>
              </w:rPr>
              <w:t>Phase 1 – application Development</w:t>
            </w:r>
          </w:p>
        </w:tc>
        <w:tc>
          <w:tcPr>
            <w:tcW w:w="5098" w:type="dxa"/>
          </w:tcPr>
          <w:p w14:paraId="12985B6A" w14:textId="642B026A" w:rsidR="00DF7618" w:rsidRDefault="00706D8F" w:rsidP="00BC2BC6">
            <w:pPr>
              <w:pStyle w:val="ListParagraph"/>
              <w:ind w:left="0"/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13. Application is deployed on server using Application pipeline</w:t>
            </w:r>
          </w:p>
        </w:tc>
      </w:tr>
      <w:tr w:rsidR="00D10C33" w14:paraId="4696E176" w14:textId="77777777" w:rsidTr="00DF7618">
        <w:tc>
          <w:tcPr>
            <w:tcW w:w="5098" w:type="dxa"/>
          </w:tcPr>
          <w:p w14:paraId="2B72F560" w14:textId="43DB3105" w:rsidR="00DF7618" w:rsidRPr="00BD58AC" w:rsidRDefault="00BD58AC" w:rsidP="00BD58AC">
            <w:pPr>
              <w:pStyle w:val="ListParagraph"/>
              <w:numPr>
                <w:ilvl w:val="0"/>
                <w:numId w:val="23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 xml:space="preserve">Using agile </w:t>
            </w:r>
            <w:r w:rsidR="00A80AFC">
              <w:rPr>
                <w:color w:val="002060"/>
                <w:sz w:val="24"/>
                <w:szCs w:val="24"/>
                <w:lang w:val="en-US"/>
              </w:rPr>
              <w:t>methodology</w:t>
            </w:r>
          </w:p>
        </w:tc>
        <w:tc>
          <w:tcPr>
            <w:tcW w:w="5098" w:type="dxa"/>
          </w:tcPr>
          <w:p w14:paraId="743C4102" w14:textId="358C2B91" w:rsidR="00DF7618" w:rsidRPr="00CF618E" w:rsidRDefault="001732D2" w:rsidP="00BC2BC6">
            <w:pPr>
              <w:pStyle w:val="ListParagraph"/>
              <w:ind w:left="0"/>
              <w:rPr>
                <w:color w:val="002060"/>
                <w:sz w:val="24"/>
                <w:szCs w:val="24"/>
                <w:highlight w:val="yellow"/>
                <w:lang w:val="en-US"/>
              </w:rPr>
            </w:pPr>
            <w:r w:rsidRPr="00CF618E">
              <w:rPr>
                <w:color w:val="002060"/>
                <w:sz w:val="24"/>
                <w:szCs w:val="24"/>
                <w:highlight w:val="yellow"/>
                <w:lang w:val="en-US"/>
              </w:rPr>
              <w:t>Phase 2 – Application Deployment</w:t>
            </w:r>
          </w:p>
        </w:tc>
      </w:tr>
      <w:tr w:rsidR="00D10C33" w14:paraId="7CE92A1D" w14:textId="77777777" w:rsidTr="00DF7618">
        <w:tc>
          <w:tcPr>
            <w:tcW w:w="5098" w:type="dxa"/>
          </w:tcPr>
          <w:p w14:paraId="25544FE6" w14:textId="780ABA3A" w:rsidR="00DF7618" w:rsidRDefault="007C03A5" w:rsidP="00A80AFC">
            <w:pPr>
              <w:pStyle w:val="ListParagraph"/>
              <w:numPr>
                <w:ilvl w:val="0"/>
                <w:numId w:val="23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Developers write application source code using Monolithic or Microservices Architecture</w:t>
            </w:r>
          </w:p>
        </w:tc>
        <w:tc>
          <w:tcPr>
            <w:tcW w:w="5098" w:type="dxa"/>
          </w:tcPr>
          <w:p w14:paraId="2E89F0D7" w14:textId="290E6EF7" w:rsidR="00DF7618" w:rsidRDefault="003B3C35" w:rsidP="003B3C35">
            <w:pPr>
              <w:pStyle w:val="ListParagraph"/>
              <w:numPr>
                <w:ilvl w:val="0"/>
                <w:numId w:val="24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Create Landing Zone on respective public cloud/On-Prem</w:t>
            </w:r>
          </w:p>
        </w:tc>
      </w:tr>
      <w:tr w:rsidR="00D10C33" w14:paraId="1BEAF4D9" w14:textId="77777777" w:rsidTr="00DF7618">
        <w:tc>
          <w:tcPr>
            <w:tcW w:w="5098" w:type="dxa"/>
          </w:tcPr>
          <w:p w14:paraId="18019BB7" w14:textId="1B908302" w:rsidR="00DF7618" w:rsidRDefault="00284666" w:rsidP="00D404A9">
            <w:pPr>
              <w:pStyle w:val="ListParagraph"/>
              <w:numPr>
                <w:ilvl w:val="0"/>
                <w:numId w:val="23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Push the code to the SCM tools (GitHub, GitLab, Azure Repos, bitbucket)</w:t>
            </w:r>
          </w:p>
        </w:tc>
        <w:tc>
          <w:tcPr>
            <w:tcW w:w="5098" w:type="dxa"/>
          </w:tcPr>
          <w:p w14:paraId="10BF74A7" w14:textId="3EAB0B30" w:rsidR="00DF7618" w:rsidRDefault="003B3C35" w:rsidP="003B3C35">
            <w:pPr>
              <w:pStyle w:val="ListParagraph"/>
              <w:numPr>
                <w:ilvl w:val="0"/>
                <w:numId w:val="24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Install middleware server on compute machine like VMs</w:t>
            </w:r>
          </w:p>
        </w:tc>
      </w:tr>
      <w:tr w:rsidR="00D10C33" w14:paraId="01823AF4" w14:textId="77777777" w:rsidTr="00915FD0">
        <w:trPr>
          <w:trHeight w:val="70"/>
        </w:trPr>
        <w:tc>
          <w:tcPr>
            <w:tcW w:w="5098" w:type="dxa"/>
          </w:tcPr>
          <w:p w14:paraId="4E8C636F" w14:textId="473BAB15" w:rsidR="00D404A9" w:rsidRDefault="00910881" w:rsidP="00D404A9">
            <w:pPr>
              <w:pStyle w:val="ListParagraph"/>
              <w:numPr>
                <w:ilvl w:val="0"/>
                <w:numId w:val="23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DevOps engineer needs to deploy this code into the server</w:t>
            </w:r>
          </w:p>
        </w:tc>
        <w:tc>
          <w:tcPr>
            <w:tcW w:w="5098" w:type="dxa"/>
          </w:tcPr>
          <w:p w14:paraId="7ACF65D3" w14:textId="4F4F7175" w:rsidR="00D404A9" w:rsidRDefault="00915FD0" w:rsidP="00915FD0">
            <w:pPr>
              <w:pStyle w:val="ListParagraph"/>
              <w:numPr>
                <w:ilvl w:val="0"/>
                <w:numId w:val="24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Generate Artifacts (conversion of source code into a format that server can understood)</w:t>
            </w:r>
          </w:p>
        </w:tc>
      </w:tr>
      <w:tr w:rsidR="00915FD0" w14:paraId="4E9D377E" w14:textId="77777777" w:rsidTr="00915FD0">
        <w:trPr>
          <w:trHeight w:val="70"/>
        </w:trPr>
        <w:tc>
          <w:tcPr>
            <w:tcW w:w="5098" w:type="dxa"/>
          </w:tcPr>
          <w:p w14:paraId="27D8FBE9" w14:textId="77777777" w:rsidR="00915FD0" w:rsidRPr="00915FD0" w:rsidRDefault="00915FD0" w:rsidP="00915FD0">
            <w:pPr>
              <w:rPr>
                <w:color w:val="002060"/>
                <w:sz w:val="24"/>
                <w:szCs w:val="24"/>
                <w:lang w:val="en-US"/>
              </w:rPr>
            </w:pPr>
          </w:p>
        </w:tc>
        <w:tc>
          <w:tcPr>
            <w:tcW w:w="5098" w:type="dxa"/>
          </w:tcPr>
          <w:p w14:paraId="4A44DB48" w14:textId="00C369EE" w:rsidR="00915FD0" w:rsidRDefault="00D10C33" w:rsidP="00915FD0">
            <w:pPr>
              <w:pStyle w:val="ListParagraph"/>
              <w:numPr>
                <w:ilvl w:val="0"/>
                <w:numId w:val="24"/>
              </w:numPr>
              <w:rPr>
                <w:color w:val="002060"/>
                <w:sz w:val="24"/>
                <w:szCs w:val="24"/>
                <w:lang w:val="en-US"/>
              </w:rPr>
            </w:pPr>
            <w:r>
              <w:rPr>
                <w:color w:val="002060"/>
                <w:sz w:val="24"/>
                <w:szCs w:val="24"/>
                <w:lang w:val="en-US"/>
              </w:rPr>
              <w:t>Deploy artifacts on specific location on the Middleware/server</w:t>
            </w:r>
          </w:p>
        </w:tc>
      </w:tr>
    </w:tbl>
    <w:p w14:paraId="3E1C9168" w14:textId="06E5E6E2" w:rsidR="000D119B" w:rsidRDefault="000D119B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5FE1FEC6" w14:textId="7457BBFB" w:rsidR="00EA33FC" w:rsidRDefault="00D720F6" w:rsidP="00BC2BC6">
      <w:pPr>
        <w:pStyle w:val="ListParagraph"/>
        <w:rPr>
          <w:color w:val="002060"/>
          <w:sz w:val="24"/>
          <w:szCs w:val="24"/>
          <w:lang w:val="en-US"/>
        </w:rPr>
      </w:pPr>
      <w:r>
        <w:rPr>
          <w:noProof/>
          <w:color w:val="002060"/>
          <w:sz w:val="24"/>
          <w:szCs w:val="24"/>
          <w:lang w:val="en-US"/>
        </w:rPr>
        <w:drawing>
          <wp:inline distT="0" distB="0" distL="0" distR="0" wp14:anchorId="64D383EB" wp14:editId="0953ACA9">
            <wp:extent cx="5838825" cy="1114425"/>
            <wp:effectExtent l="57150" t="0" r="47625" b="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14:paraId="6E22C149" w14:textId="3A4E5A68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1EDFDF60" w14:textId="66FAF89D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5F4B071E" w14:textId="7E160FFE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7331F47A" w14:textId="0576A253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757CF12F" w14:textId="67539F48" w:rsidR="00EA33FC" w:rsidRDefault="00EA33FC" w:rsidP="00BC2BC6">
      <w:pPr>
        <w:pStyle w:val="ListParagraph"/>
        <w:rPr>
          <w:color w:val="002060"/>
          <w:sz w:val="24"/>
          <w:szCs w:val="24"/>
          <w:lang w:val="en-US"/>
        </w:rPr>
      </w:pPr>
    </w:p>
    <w:p w14:paraId="66E40262" w14:textId="6CD3A39E" w:rsidR="00DE2746" w:rsidRPr="005A54B4" w:rsidRDefault="00994DD7" w:rsidP="005A54B4">
      <w:pPr>
        <w:rPr>
          <w:b/>
          <w:bCs/>
          <w:color w:val="002060"/>
          <w:sz w:val="44"/>
          <w:szCs w:val="44"/>
          <w:lang w:val="en-US"/>
        </w:rPr>
      </w:pPr>
      <w:r w:rsidRPr="005A54B4">
        <w:rPr>
          <w:b/>
          <w:bCs/>
          <w:color w:val="002060"/>
          <w:sz w:val="44"/>
          <w:szCs w:val="44"/>
          <w:lang w:val="en-US"/>
        </w:rPr>
        <w:lastRenderedPageBreak/>
        <w:t xml:space="preserve">Microsoft </w:t>
      </w:r>
      <w:proofErr w:type="spellStart"/>
      <w:r w:rsidRPr="005A54B4">
        <w:rPr>
          <w:b/>
          <w:bCs/>
          <w:color w:val="002060"/>
          <w:sz w:val="44"/>
          <w:szCs w:val="44"/>
          <w:lang w:val="en-US"/>
        </w:rPr>
        <w:t>Entra</w:t>
      </w:r>
      <w:proofErr w:type="spellEnd"/>
      <w:r w:rsidRPr="005A54B4">
        <w:rPr>
          <w:b/>
          <w:bCs/>
          <w:color w:val="002060"/>
          <w:sz w:val="44"/>
          <w:szCs w:val="44"/>
          <w:lang w:val="en-US"/>
        </w:rPr>
        <w:t xml:space="preserve"> ID (Azure Active directory)</w:t>
      </w:r>
    </w:p>
    <w:p w14:paraId="717BA600" w14:textId="595AD59A" w:rsidR="004C2734" w:rsidRPr="00F169A5" w:rsidRDefault="00E1767B" w:rsidP="004C2734">
      <w:pPr>
        <w:rPr>
          <w:color w:val="002060"/>
          <w:sz w:val="24"/>
          <w:szCs w:val="24"/>
          <w:lang w:val="en-US"/>
        </w:rPr>
      </w:pPr>
      <w:r w:rsidRPr="00625BA7">
        <w:rPr>
          <w:b/>
          <w:bCs/>
          <w:color w:val="002060"/>
          <w:sz w:val="24"/>
          <w:szCs w:val="24"/>
          <w:highlight w:val="yellow"/>
          <w:lang w:val="en-US"/>
        </w:rPr>
        <w:t>Tenant ID:</w:t>
      </w:r>
      <w:r>
        <w:rPr>
          <w:b/>
          <w:bCs/>
          <w:color w:val="002060"/>
          <w:sz w:val="24"/>
          <w:szCs w:val="24"/>
          <w:lang w:val="en-US"/>
        </w:rPr>
        <w:t xml:space="preserve"> </w:t>
      </w:r>
      <w:r w:rsidRPr="00F169A5">
        <w:rPr>
          <w:color w:val="002060"/>
          <w:sz w:val="24"/>
          <w:szCs w:val="24"/>
          <w:lang w:val="en-US"/>
        </w:rPr>
        <w:t>Globally ID assign hoti hai</w:t>
      </w:r>
    </w:p>
    <w:p w14:paraId="122A9A90" w14:textId="713E1C85" w:rsidR="00BA47AA" w:rsidRDefault="00E1767B" w:rsidP="004C2734">
      <w:pPr>
        <w:rPr>
          <w:rFonts w:cs="Mangal"/>
        </w:rPr>
      </w:pPr>
      <w:r w:rsidRPr="00F169A5">
        <w:rPr>
          <w:color w:val="002060"/>
          <w:sz w:val="24"/>
          <w:szCs w:val="24"/>
          <w:lang w:val="en-US"/>
        </w:rPr>
        <w:t>User:</w:t>
      </w:r>
      <w:r w:rsidR="00A65AD4">
        <w:rPr>
          <w:color w:val="002060"/>
          <w:sz w:val="24"/>
          <w:szCs w:val="24"/>
          <w:lang w:val="en-US"/>
        </w:rPr>
        <w:t xml:space="preserve"> </w:t>
      </w:r>
      <w:r w:rsidR="00BA47AA">
        <w:rPr>
          <w:rFonts w:cs="Mangal"/>
          <w:cs/>
        </w:rPr>
        <w:t xml:space="preserve">इंसान की डिजिटल </w:t>
      </w:r>
      <w:r w:rsidR="00BA47AA">
        <w:t>identity</w:t>
      </w:r>
      <w:r w:rsidR="0010131C">
        <w:t xml:space="preserve">, User </w:t>
      </w:r>
      <w:r w:rsidR="0010131C">
        <w:rPr>
          <w:rFonts w:cs="Mangal"/>
          <w:cs/>
        </w:rPr>
        <w:t>खुद से कुछ नहीं कर सकता</w:t>
      </w:r>
      <w:r w:rsidR="0010131C">
        <w:t xml:space="preserve"> </w:t>
      </w:r>
      <w:r w:rsidR="0010131C">
        <w:rPr>
          <w:rStyle w:val="Strong"/>
          <w:rFonts w:cs="Mangal"/>
          <w:cs/>
        </w:rPr>
        <w:t>जब तक</w:t>
      </w:r>
      <w:r w:rsidR="0010131C">
        <w:t xml:space="preserve"> </w:t>
      </w:r>
      <w:r w:rsidR="0010131C">
        <w:rPr>
          <w:rFonts w:cs="Mangal"/>
          <w:cs/>
        </w:rPr>
        <w:t xml:space="preserve">उसे </w:t>
      </w:r>
      <w:r w:rsidR="0010131C">
        <w:t xml:space="preserve">permissions (roles) </w:t>
      </w:r>
      <w:r w:rsidR="0010131C">
        <w:rPr>
          <w:rFonts w:cs="Mangal"/>
          <w:cs/>
        </w:rPr>
        <w:t>ना दिए जाएँ</w:t>
      </w:r>
      <w:r w:rsidR="00BD2812">
        <w:rPr>
          <w:rFonts w:cs="Mangal"/>
        </w:rPr>
        <w:t>.</w:t>
      </w:r>
    </w:p>
    <w:p w14:paraId="76D907A2" w14:textId="2F908EE4" w:rsidR="00BD2812" w:rsidRDefault="00BD2812" w:rsidP="004C2734">
      <w:pPr>
        <w:rPr>
          <w:rStyle w:val="Strong"/>
          <w:rFonts w:cs="Mangal"/>
        </w:rPr>
      </w:pPr>
      <w:r>
        <w:rPr>
          <w:rFonts w:ascii="Segoe UI Emoji" w:hAnsi="Segoe UI Emoji" w:cs="Segoe UI Emoji"/>
        </w:rPr>
        <w:t>✔</w:t>
      </w:r>
      <w:r>
        <w:t xml:space="preserve"> 1. </w:t>
      </w:r>
      <w:r>
        <w:rPr>
          <w:rStyle w:val="Strong"/>
        </w:rPr>
        <w:t xml:space="preserve">Portal login </w:t>
      </w:r>
      <w:r>
        <w:rPr>
          <w:rStyle w:val="Strong"/>
          <w:rFonts w:cs="Mangal"/>
          <w:cs/>
        </w:rPr>
        <w:t>कर सकता है</w:t>
      </w:r>
    </w:p>
    <w:p w14:paraId="57C69AE4" w14:textId="66426D40" w:rsidR="00BD2812" w:rsidRDefault="00BD2812" w:rsidP="004C2734">
      <w:pPr>
        <w:rPr>
          <w:rStyle w:val="Strong"/>
          <w:rFonts w:cs="Mangal"/>
        </w:rPr>
      </w:pPr>
      <w:r>
        <w:rPr>
          <w:rFonts w:ascii="Segoe UI Emoji" w:hAnsi="Segoe UI Emoji" w:cs="Segoe UI Emoji"/>
        </w:rPr>
        <w:t>✔</w:t>
      </w:r>
      <w:r>
        <w:t xml:space="preserve"> 2. </w:t>
      </w:r>
      <w:r>
        <w:rPr>
          <w:rStyle w:val="Strong"/>
        </w:rPr>
        <w:t xml:space="preserve">Assigned roles </w:t>
      </w:r>
      <w:r>
        <w:rPr>
          <w:rStyle w:val="Strong"/>
          <w:rFonts w:cs="Mangal"/>
          <w:cs/>
        </w:rPr>
        <w:t>के हिसाब से काम कर सकता है</w:t>
      </w:r>
    </w:p>
    <w:p w14:paraId="1D6617E1" w14:textId="2085CA1E" w:rsidR="00BD2812" w:rsidRDefault="00BD2812" w:rsidP="004C2734">
      <w:pPr>
        <w:rPr>
          <w:rStyle w:val="Strong"/>
          <w:rFonts w:cs="Mangal"/>
        </w:rPr>
      </w:pPr>
      <w:r>
        <w:rPr>
          <w:rFonts w:ascii="Segoe UI Emoji" w:hAnsi="Segoe UI Emoji" w:cs="Segoe UI Emoji"/>
        </w:rPr>
        <w:t>✔</w:t>
      </w:r>
      <w:r>
        <w:t xml:space="preserve"> 3. </w:t>
      </w:r>
      <w:r>
        <w:rPr>
          <w:rStyle w:val="Strong"/>
        </w:rPr>
        <w:t xml:space="preserve">Apps </w:t>
      </w:r>
      <w:r>
        <w:rPr>
          <w:rStyle w:val="Strong"/>
          <w:rFonts w:cs="Mangal"/>
          <w:cs/>
        </w:rPr>
        <w:t xml:space="preserve">में </w:t>
      </w:r>
      <w:r>
        <w:rPr>
          <w:rStyle w:val="Strong"/>
        </w:rPr>
        <w:t xml:space="preserve">sign-in </w:t>
      </w:r>
      <w:r>
        <w:rPr>
          <w:rStyle w:val="Strong"/>
          <w:rFonts w:cs="Mangal"/>
          <w:cs/>
        </w:rPr>
        <w:t>कर सकता है</w:t>
      </w:r>
    </w:p>
    <w:p w14:paraId="47A7A442" w14:textId="45F141CF" w:rsidR="00BD2812" w:rsidRDefault="00BD2812" w:rsidP="004C2734">
      <w:pPr>
        <w:rPr>
          <w:rStyle w:val="Strong"/>
          <w:rFonts w:cs="Mangal"/>
        </w:rPr>
      </w:pPr>
      <w:r>
        <w:rPr>
          <w:rFonts w:ascii="Segoe UI Emoji" w:hAnsi="Segoe UI Emoji" w:cs="Segoe UI Emoji"/>
        </w:rPr>
        <w:t>✔</w:t>
      </w:r>
      <w:r>
        <w:t xml:space="preserve"> 4. </w:t>
      </w:r>
      <w:r>
        <w:rPr>
          <w:rStyle w:val="Strong"/>
        </w:rPr>
        <w:t xml:space="preserve">Groups </w:t>
      </w:r>
      <w:r>
        <w:rPr>
          <w:rStyle w:val="Strong"/>
          <w:rFonts w:cs="Mangal"/>
          <w:cs/>
        </w:rPr>
        <w:t xml:space="preserve">का </w:t>
      </w:r>
      <w:r>
        <w:rPr>
          <w:rStyle w:val="Strong"/>
        </w:rPr>
        <w:t xml:space="preserve">member </w:t>
      </w:r>
      <w:r>
        <w:rPr>
          <w:rStyle w:val="Strong"/>
          <w:rFonts w:cs="Mangal"/>
          <w:cs/>
        </w:rPr>
        <w:t>हो सकता है</w:t>
      </w:r>
    </w:p>
    <w:p w14:paraId="738CD674" w14:textId="5DC496AB" w:rsidR="006B6DDA" w:rsidRPr="006B6DDA" w:rsidRDefault="00BD2812" w:rsidP="004C2734">
      <w:pPr>
        <w:rPr>
          <w:rFonts w:cs="Mangal"/>
          <w:b/>
          <w:bCs/>
        </w:rPr>
      </w:pPr>
      <w:r>
        <w:rPr>
          <w:rFonts w:ascii="Segoe UI Emoji" w:hAnsi="Segoe UI Emoji" w:cs="Segoe UI Emoji"/>
        </w:rPr>
        <w:t>✔</w:t>
      </w:r>
      <w:r>
        <w:t xml:space="preserve"> 5. </w:t>
      </w:r>
      <w:r>
        <w:rPr>
          <w:rStyle w:val="Strong"/>
        </w:rPr>
        <w:t xml:space="preserve">MFA &amp; Security Policies apply </w:t>
      </w:r>
      <w:r>
        <w:rPr>
          <w:rStyle w:val="Strong"/>
          <w:rFonts w:cs="Mangal"/>
          <w:cs/>
        </w:rPr>
        <w:t>होती हैं</w:t>
      </w:r>
    </w:p>
    <w:p w14:paraId="24806730" w14:textId="47F52905" w:rsidR="00E1767B" w:rsidRDefault="00E1767B" w:rsidP="004C2734">
      <w:pPr>
        <w:rPr>
          <w:color w:val="002060"/>
        </w:rPr>
      </w:pPr>
      <w:r w:rsidRPr="00483537">
        <w:rPr>
          <w:b/>
          <w:bCs/>
          <w:color w:val="002060"/>
          <w:sz w:val="24"/>
          <w:szCs w:val="24"/>
          <w:highlight w:val="yellow"/>
          <w:lang w:val="en-US"/>
        </w:rPr>
        <w:t>Groups:</w:t>
      </w:r>
      <w:r w:rsidRPr="00F169A5">
        <w:rPr>
          <w:color w:val="002060"/>
          <w:sz w:val="24"/>
          <w:szCs w:val="24"/>
          <w:lang w:val="en-US"/>
        </w:rPr>
        <w:t xml:space="preserve"> </w:t>
      </w:r>
      <w:r w:rsidR="00844DD3" w:rsidRPr="00844DD3">
        <w:rPr>
          <w:color w:val="002060"/>
        </w:rPr>
        <w:t xml:space="preserve">Users </w:t>
      </w:r>
      <w:r w:rsidR="00844DD3" w:rsidRPr="00844DD3">
        <w:rPr>
          <w:rFonts w:cs="Mangal"/>
          <w:color w:val="002060"/>
          <w:cs/>
        </w:rPr>
        <w:t xml:space="preserve">या </w:t>
      </w:r>
      <w:r w:rsidR="00844DD3" w:rsidRPr="00844DD3">
        <w:rPr>
          <w:color w:val="002060"/>
        </w:rPr>
        <w:t xml:space="preserve">Applications </w:t>
      </w:r>
      <w:r w:rsidR="00844DD3" w:rsidRPr="00844DD3">
        <w:rPr>
          <w:rFonts w:cs="Mangal"/>
          <w:color w:val="002060"/>
          <w:cs/>
        </w:rPr>
        <w:t xml:space="preserve">का एक </w:t>
      </w:r>
      <w:r w:rsidR="00844DD3" w:rsidRPr="00844DD3">
        <w:rPr>
          <w:color w:val="002060"/>
        </w:rPr>
        <w:t>collection</w:t>
      </w:r>
    </w:p>
    <w:p w14:paraId="23336F39" w14:textId="76A24306" w:rsidR="00483537" w:rsidRPr="00F169A5" w:rsidRDefault="00483537" w:rsidP="004C2734">
      <w:pPr>
        <w:rPr>
          <w:color w:val="002060"/>
          <w:sz w:val="24"/>
          <w:szCs w:val="24"/>
          <w:lang w:val="en-US"/>
        </w:rPr>
      </w:pPr>
      <w:r>
        <w:rPr>
          <w:rFonts w:ascii="Segoe UI Emoji" w:hAnsi="Segoe UI Emoji" w:cs="Segoe UI Emoji"/>
        </w:rPr>
        <w:t>✔</w:t>
      </w:r>
      <w:r>
        <w:t xml:space="preserve">️ 1. </w:t>
      </w:r>
      <w:r>
        <w:rPr>
          <w:rStyle w:val="Strong"/>
        </w:rPr>
        <w:t>Bulk Access Control</w:t>
      </w:r>
    </w:p>
    <w:p w14:paraId="70B4E3E0" w14:textId="62BDC517" w:rsidR="00956B59" w:rsidRPr="004D5C1B" w:rsidRDefault="00956B59" w:rsidP="004C2734">
      <w:pPr>
        <w:rPr>
          <w:color w:val="002060"/>
          <w:sz w:val="24"/>
          <w:szCs w:val="24"/>
          <w:lang w:val="en-US"/>
        </w:rPr>
      </w:pPr>
      <w:r w:rsidRPr="00625BA7">
        <w:rPr>
          <w:b/>
          <w:bCs/>
          <w:color w:val="002060"/>
          <w:sz w:val="24"/>
          <w:szCs w:val="24"/>
          <w:highlight w:val="yellow"/>
          <w:lang w:val="en-US"/>
        </w:rPr>
        <w:t>Roles and Administrator</w:t>
      </w:r>
      <w:r w:rsidRPr="00625BA7">
        <w:rPr>
          <w:color w:val="002060"/>
          <w:sz w:val="24"/>
          <w:szCs w:val="24"/>
          <w:highlight w:val="yellow"/>
          <w:lang w:val="en-US"/>
        </w:rPr>
        <w:t>:</w:t>
      </w:r>
      <w:r w:rsidR="007A26FE">
        <w:rPr>
          <w:color w:val="002060"/>
          <w:sz w:val="24"/>
          <w:szCs w:val="24"/>
          <w:lang w:val="en-US"/>
        </w:rPr>
        <w:t xml:space="preserve"> </w:t>
      </w:r>
      <w:r w:rsidR="007A26FE" w:rsidRPr="004D5C1B">
        <w:rPr>
          <w:color w:val="002060"/>
          <w:sz w:val="24"/>
          <w:szCs w:val="24"/>
          <w:cs/>
          <w:lang w:val="en-US"/>
        </w:rPr>
        <w:t xml:space="preserve">यह </w:t>
      </w:r>
      <w:r w:rsidR="007A26FE" w:rsidRPr="004D5C1B">
        <w:rPr>
          <w:color w:val="002060"/>
          <w:sz w:val="24"/>
          <w:szCs w:val="24"/>
          <w:lang w:val="en-US"/>
        </w:rPr>
        <w:t xml:space="preserve">Entra ID (Azure Active Directory) </w:t>
      </w:r>
      <w:r w:rsidR="007A26FE" w:rsidRPr="004D5C1B">
        <w:rPr>
          <w:color w:val="002060"/>
          <w:sz w:val="24"/>
          <w:szCs w:val="24"/>
          <w:cs/>
          <w:lang w:val="en-US"/>
        </w:rPr>
        <w:t>के अंदर</w:t>
      </w:r>
      <w:r w:rsidR="007A26FE" w:rsidRPr="004D5C1B">
        <w:rPr>
          <w:color w:val="002060"/>
          <w:sz w:val="24"/>
          <w:szCs w:val="24"/>
          <w:lang w:val="en-US"/>
        </w:rPr>
        <w:t xml:space="preserve"> </w:t>
      </w:r>
      <w:r w:rsidR="007A26FE" w:rsidRPr="004D5C1B">
        <w:rPr>
          <w:b/>
          <w:bCs/>
          <w:color w:val="002060"/>
          <w:sz w:val="24"/>
          <w:szCs w:val="24"/>
          <w:lang w:val="en-US"/>
        </w:rPr>
        <w:t>Directory-level roles</w:t>
      </w:r>
      <w:r w:rsidR="007A26FE" w:rsidRPr="004D5C1B">
        <w:rPr>
          <w:color w:val="002060"/>
          <w:sz w:val="24"/>
          <w:szCs w:val="24"/>
          <w:lang w:val="en-US"/>
        </w:rPr>
        <w:t xml:space="preserve"> </w:t>
      </w:r>
      <w:r w:rsidR="007A26FE" w:rsidRPr="004D5C1B">
        <w:rPr>
          <w:color w:val="002060"/>
          <w:sz w:val="24"/>
          <w:szCs w:val="24"/>
          <w:cs/>
          <w:lang w:val="en-US"/>
        </w:rPr>
        <w:t xml:space="preserve">को </w:t>
      </w:r>
      <w:r w:rsidR="007A26FE" w:rsidRPr="004D5C1B">
        <w:rPr>
          <w:color w:val="002060"/>
          <w:sz w:val="24"/>
          <w:szCs w:val="24"/>
          <w:lang w:val="en-US"/>
        </w:rPr>
        <w:t xml:space="preserve">manage </w:t>
      </w:r>
      <w:r w:rsidR="007A26FE" w:rsidRPr="004D5C1B">
        <w:rPr>
          <w:color w:val="002060"/>
          <w:sz w:val="24"/>
          <w:szCs w:val="24"/>
          <w:cs/>
          <w:lang w:val="en-US"/>
        </w:rPr>
        <w:t xml:space="preserve">करने का </w:t>
      </w:r>
      <w:r w:rsidR="007A26FE" w:rsidRPr="004D5C1B">
        <w:rPr>
          <w:color w:val="002060"/>
          <w:sz w:val="24"/>
          <w:szCs w:val="24"/>
          <w:lang w:val="en-US"/>
        </w:rPr>
        <w:t xml:space="preserve">section </w:t>
      </w:r>
      <w:r w:rsidR="007A26FE" w:rsidRPr="004D5C1B">
        <w:rPr>
          <w:color w:val="002060"/>
          <w:sz w:val="24"/>
          <w:szCs w:val="24"/>
          <w:cs/>
          <w:lang w:val="en-US"/>
        </w:rPr>
        <w:t>है।</w:t>
      </w:r>
    </w:p>
    <w:p w14:paraId="7D043CCE" w14:textId="77777777" w:rsidR="007A26FE" w:rsidRPr="007A26FE" w:rsidRDefault="007A26FE" w:rsidP="007A26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Mangal"/>
          <w:sz w:val="24"/>
          <w:szCs w:val="24"/>
          <w:cs/>
          <w:lang w:eastAsia="en-IN" w:bidi="hi-IN"/>
        </w:rPr>
        <w:t>इसका काम है:</w:t>
      </w:r>
    </w:p>
    <w:p w14:paraId="269DA3D9" w14:textId="77777777" w:rsidR="007A26FE" w:rsidRPr="007A26FE" w:rsidRDefault="007A26FE" w:rsidP="007A26F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7A26FE">
        <w:rPr>
          <w:rFonts w:ascii="Segoe UI Emoji" w:eastAsia="Times New Roman" w:hAnsi="Segoe UI Emoji" w:cs="Segoe UI Emoji"/>
          <w:b/>
          <w:bCs/>
          <w:sz w:val="27"/>
          <w:szCs w:val="27"/>
          <w:lang w:eastAsia="en-IN" w:bidi="hi-IN"/>
        </w:rPr>
        <w:t>✔️</w:t>
      </w:r>
      <w:r w:rsidRPr="007A26FE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 Azure AD / Entra ID roles </w:t>
      </w:r>
      <w:r w:rsidRPr="007A26FE">
        <w:rPr>
          <w:rFonts w:ascii="Times New Roman" w:eastAsia="Times New Roman" w:hAnsi="Times New Roman" w:cs="Mangal"/>
          <w:b/>
          <w:bCs/>
          <w:sz w:val="27"/>
          <w:szCs w:val="27"/>
          <w:cs/>
          <w:lang w:eastAsia="en-IN" w:bidi="hi-IN"/>
        </w:rPr>
        <w:t xml:space="preserve">को </w:t>
      </w:r>
      <w:r w:rsidRPr="007A26FE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 xml:space="preserve">assign </w:t>
      </w:r>
      <w:r w:rsidRPr="007A26FE">
        <w:rPr>
          <w:rFonts w:ascii="Times New Roman" w:eastAsia="Times New Roman" w:hAnsi="Times New Roman" w:cs="Mangal"/>
          <w:b/>
          <w:bCs/>
          <w:sz w:val="27"/>
          <w:szCs w:val="27"/>
          <w:cs/>
          <w:lang w:eastAsia="en-IN" w:bidi="hi-IN"/>
        </w:rPr>
        <w:t>करना</w:t>
      </w:r>
    </w:p>
    <w:p w14:paraId="08A37CCC" w14:textId="77777777" w:rsidR="007A26FE" w:rsidRPr="007A26FE" w:rsidRDefault="007A26FE" w:rsidP="007A26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जैसे-जैसे 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subscription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में 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RBAC roles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होते हैं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,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वैसे ही 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Entra ID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में अलग </w:t>
      </w: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roles </w:t>
      </w:r>
      <w:r w:rsidRPr="007A26F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होते हैं:</w:t>
      </w:r>
    </w:p>
    <w:p w14:paraId="02F76419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Global Administrator</w:t>
      </w:r>
    </w:p>
    <w:p w14:paraId="67C7B938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User Administrator</w:t>
      </w:r>
    </w:p>
    <w:p w14:paraId="741984A4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Groups Administrator</w:t>
      </w:r>
    </w:p>
    <w:p w14:paraId="12027C9F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Helpdesk Administrator</w:t>
      </w:r>
    </w:p>
    <w:p w14:paraId="047388C0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Application Administrator</w:t>
      </w:r>
    </w:p>
    <w:p w14:paraId="5F51EEF0" w14:textId="77777777" w:rsidR="007A26FE" w:rsidRPr="007A26F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Security Administrator</w:t>
      </w:r>
    </w:p>
    <w:p w14:paraId="12621584" w14:textId="77777777" w:rsidR="0082332E" w:rsidRDefault="007A26FE" w:rsidP="007A26F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7A26F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>Billing Administrator</w:t>
      </w:r>
    </w:p>
    <w:p w14:paraId="611746D6" w14:textId="57E01B61" w:rsidR="007A26FE" w:rsidRPr="0082332E" w:rsidRDefault="007A26FE" w:rsidP="008233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ये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 </w:t>
      </w:r>
      <w:r w:rsidRPr="0082332E">
        <w:rPr>
          <w:rFonts w:ascii="Times New Roman" w:eastAsia="Times New Roman" w:hAnsi="Times New Roman" w:cs="Times New Roman"/>
          <w:b/>
          <w:bCs/>
          <w:color w:val="002060"/>
          <w:sz w:val="24"/>
          <w:szCs w:val="24"/>
          <w:lang w:eastAsia="en-IN" w:bidi="hi-IN"/>
        </w:rPr>
        <w:t>directory level roles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होते हैं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,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जो 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tenant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पूरे 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level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 xml:space="preserve">पर </w:t>
      </w:r>
      <w:r w:rsidRPr="0082332E"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  <w:t xml:space="preserve">effect </w:t>
      </w:r>
      <w:r w:rsidRPr="0082332E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 w:bidi="hi-IN"/>
        </w:rPr>
        <w:t>करते हैं।</w:t>
      </w:r>
    </w:p>
    <w:p w14:paraId="66C1DD56" w14:textId="7A530F4D" w:rsidR="002228A5" w:rsidRDefault="002228A5" w:rsidP="007A26FE">
      <w:pPr>
        <w:spacing w:before="100" w:beforeAutospacing="1" w:after="100" w:afterAutospacing="1" w:line="240" w:lineRule="auto"/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</w:pPr>
      <w:r w:rsidRPr="00625BA7">
        <w:rPr>
          <w:rFonts w:ascii="Times New Roman" w:eastAsia="Times New Roman" w:hAnsi="Times New Roman" w:cs="Mangal"/>
          <w:b/>
          <w:bCs/>
          <w:color w:val="002060"/>
          <w:sz w:val="24"/>
          <w:szCs w:val="24"/>
          <w:highlight w:val="yellow"/>
          <w:lang w:eastAsia="en-IN" w:bidi="hi-IN"/>
        </w:rPr>
        <w:t>App registration</w:t>
      </w:r>
      <w:r w:rsidRPr="00625BA7">
        <w:rPr>
          <w:rFonts w:ascii="Times New Roman" w:eastAsia="Times New Roman" w:hAnsi="Times New Roman" w:cs="Mangal"/>
          <w:color w:val="002060"/>
          <w:sz w:val="24"/>
          <w:szCs w:val="24"/>
          <w:highlight w:val="yellow"/>
          <w:lang w:eastAsia="en-IN" w:bidi="hi-IN"/>
        </w:rPr>
        <w:t>:</w:t>
      </w:r>
      <w:r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Azure Entra ID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/>
        </w:rPr>
        <w:t xml:space="preserve">में किसी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application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/>
        </w:rPr>
        <w:t xml:space="preserve">को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identity </w:t>
      </w:r>
      <w:r w:rsidR="004D5C1B" w:rsidRPr="004D5C1B">
        <w:rPr>
          <w:rFonts w:ascii="Times New Roman" w:eastAsia="Times New Roman" w:hAnsi="Times New Roman" w:cs="Mangal"/>
          <w:color w:val="002060"/>
          <w:sz w:val="24"/>
          <w:szCs w:val="24"/>
          <w:cs/>
          <w:lang w:eastAsia="en-IN"/>
        </w:rPr>
        <w:t>देना।</w:t>
      </w:r>
    </w:p>
    <w:p w14:paraId="171D7425" w14:textId="02FDC1CF" w:rsidR="00FE1E00" w:rsidRPr="0092227E" w:rsidRDefault="00FE1E00" w:rsidP="0092227E">
      <w:pPr>
        <w:pStyle w:val="Heading1"/>
        <w:shd w:val="clear" w:color="auto" w:fill="FFFFFF"/>
        <w:rPr>
          <w:rFonts w:ascii="Segoe UI" w:hAnsi="Segoe UI" w:cs="Segoe UI"/>
          <w:color w:val="292827"/>
        </w:rPr>
      </w:pPr>
      <w:r w:rsidRPr="00057FAA">
        <w:rPr>
          <w:rFonts w:ascii="Times New Roman" w:eastAsia="Times New Roman" w:hAnsi="Times New Roman" w:cs="Mangal"/>
          <w:color w:val="002060"/>
          <w:sz w:val="24"/>
          <w:szCs w:val="24"/>
          <w:highlight w:val="yellow"/>
          <w:lang w:eastAsia="en-IN" w:bidi="hi-IN"/>
        </w:rPr>
        <w:t>Password reset:</w:t>
      </w:r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SSPR</w:t>
      </w:r>
      <w:r w:rsidR="0092227E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(</w:t>
      </w:r>
      <w:r w:rsidR="0092227E" w:rsidRPr="0092227E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Self-Service Password Reset</w:t>
      </w:r>
      <w:r w:rsidR="0092227E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)</w:t>
      </w:r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is service ke through user khud se </w:t>
      </w:r>
      <w:proofErr w:type="spellStart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apna</w:t>
      </w:r>
      <w:proofErr w:type="spellEnd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password reset </w:t>
      </w:r>
      <w:proofErr w:type="spellStart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kr</w:t>
      </w:r>
      <w:proofErr w:type="spellEnd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sakta</w:t>
      </w:r>
      <w:proofErr w:type="spellEnd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9229A6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hai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,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isse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user ko helpdesk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walo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ke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paas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nhi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jana</w:t>
      </w:r>
      <w:proofErr w:type="spellEnd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 xml:space="preserve"> </w:t>
      </w:r>
      <w:proofErr w:type="spellStart"/>
      <w:r w:rsidR="00E82727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padega</w:t>
      </w:r>
      <w:proofErr w:type="spellEnd"/>
      <w:r w:rsidR="0092227E">
        <w:rPr>
          <w:rFonts w:ascii="Times New Roman" w:eastAsia="Times New Roman" w:hAnsi="Times New Roman" w:cs="Mangal"/>
          <w:color w:val="002060"/>
          <w:sz w:val="24"/>
          <w:szCs w:val="24"/>
          <w:lang w:eastAsia="en-IN" w:bidi="hi-IN"/>
        </w:rPr>
        <w:t>.</w:t>
      </w:r>
    </w:p>
    <w:p w14:paraId="69E41667" w14:textId="4C3C8A5A" w:rsidR="005B4E7E" w:rsidRPr="007A26FE" w:rsidRDefault="009E7EAA" w:rsidP="007A26F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2060"/>
          <w:sz w:val="24"/>
          <w:szCs w:val="24"/>
          <w:lang w:eastAsia="en-IN" w:bidi="hi-IN"/>
        </w:rPr>
      </w:pPr>
      <w:r w:rsidRPr="009E7EAA">
        <w:rPr>
          <w:rFonts w:ascii="Times New Roman" w:eastAsia="Times New Roman" w:hAnsi="Times New Roman" w:cs="Times New Roman"/>
          <w:color w:val="002060"/>
          <w:sz w:val="24"/>
          <w:szCs w:val="24"/>
          <w:highlight w:val="magenta"/>
          <w:lang w:eastAsia="en-IN" w:bidi="hi-IN"/>
        </w:rPr>
        <w:t xml:space="preserve">Roles and Policies </w:t>
      </w:r>
      <w:proofErr w:type="gramStart"/>
      <w:r w:rsidRPr="009E7EAA">
        <w:rPr>
          <w:rFonts w:ascii="Times New Roman" w:eastAsia="Times New Roman" w:hAnsi="Times New Roman" w:cs="Times New Roman"/>
          <w:color w:val="002060"/>
          <w:sz w:val="24"/>
          <w:szCs w:val="24"/>
          <w:highlight w:val="magenta"/>
          <w:lang w:eastAsia="en-IN" w:bidi="hi-IN"/>
        </w:rPr>
        <w:t>difference..?</w:t>
      </w:r>
      <w:proofErr w:type="gramEnd"/>
    </w:p>
    <w:p w14:paraId="38DD621F" w14:textId="77777777" w:rsidR="0082138F" w:rsidRDefault="0082138F" w:rsidP="0082138F">
      <w:pPr>
        <w:rPr>
          <w:color w:val="002060"/>
          <w:sz w:val="24"/>
          <w:szCs w:val="24"/>
          <w:lang w:val="en-US"/>
        </w:rPr>
      </w:pPr>
    </w:p>
    <w:p w14:paraId="711C5D0D" w14:textId="200A1F52" w:rsidR="006E43CD" w:rsidRDefault="002F1495" w:rsidP="0082138F">
      <w:pPr>
        <w:jc w:val="center"/>
        <w:rPr>
          <w:b/>
          <w:bCs/>
          <w:color w:val="002060"/>
          <w:sz w:val="44"/>
          <w:szCs w:val="44"/>
          <w:lang w:val="en-US"/>
        </w:rPr>
      </w:pPr>
      <w:r w:rsidRPr="0082138F">
        <w:rPr>
          <w:b/>
          <w:bCs/>
          <w:color w:val="002060"/>
          <w:sz w:val="44"/>
          <w:szCs w:val="44"/>
          <w:lang w:val="en-US"/>
        </w:rPr>
        <w:lastRenderedPageBreak/>
        <w:t>Resources</w:t>
      </w:r>
    </w:p>
    <w:p w14:paraId="3F606162" w14:textId="53258890" w:rsidR="0082138F" w:rsidRDefault="005B6C3A" w:rsidP="0082138F">
      <w:pPr>
        <w:rPr>
          <w:b/>
          <w:bCs/>
          <w:color w:val="002060"/>
          <w:sz w:val="24"/>
          <w:szCs w:val="24"/>
          <w:lang w:val="en-US"/>
        </w:rPr>
      </w:pPr>
      <w:r w:rsidRPr="00884A75">
        <w:rPr>
          <w:b/>
          <w:bCs/>
          <w:color w:val="002060"/>
          <w:sz w:val="28"/>
          <w:szCs w:val="28"/>
          <w:highlight w:val="yellow"/>
          <w:lang w:val="en-US"/>
        </w:rPr>
        <w:t>Azure resource manager</w:t>
      </w:r>
      <w:r w:rsidRPr="00390C49">
        <w:rPr>
          <w:b/>
          <w:bCs/>
          <w:color w:val="002060"/>
          <w:sz w:val="24"/>
          <w:szCs w:val="24"/>
          <w:highlight w:val="yellow"/>
          <w:lang w:val="en-US"/>
        </w:rPr>
        <w:t>:</w:t>
      </w:r>
      <w:r>
        <w:rPr>
          <w:b/>
          <w:bCs/>
          <w:color w:val="002060"/>
          <w:sz w:val="24"/>
          <w:szCs w:val="24"/>
          <w:lang w:val="en-US"/>
        </w:rPr>
        <w:t xml:space="preserve"> </w:t>
      </w:r>
    </w:p>
    <w:p w14:paraId="609960EC" w14:textId="7AFF26B2" w:rsidR="00D06400" w:rsidRDefault="00685F34" w:rsidP="0082138F">
      <w:pPr>
        <w:rPr>
          <w:b/>
          <w:bCs/>
          <w:color w:val="002060"/>
          <w:sz w:val="24"/>
          <w:szCs w:val="24"/>
          <w:lang w:val="en-US"/>
        </w:rPr>
      </w:pPr>
      <w:hyperlink r:id="rId10" w:history="1">
        <w:r w:rsidR="00482488" w:rsidRPr="00482488">
          <w:rPr>
            <w:rStyle w:val="Hyperlink"/>
            <w:b/>
            <w:bCs/>
            <w:sz w:val="24"/>
            <w:szCs w:val="24"/>
            <w:lang w:val="en-US"/>
          </w:rPr>
          <w:t>https://learn.microsoft.com/en-us/azure/azure-resource-manager/management/overview</w:t>
        </w:r>
      </w:hyperlink>
    </w:p>
    <w:p w14:paraId="68DA3B21" w14:textId="669B9C43" w:rsidR="00B05DDD" w:rsidRPr="0082138F" w:rsidRDefault="00B05DDD" w:rsidP="0082138F">
      <w:pPr>
        <w:rPr>
          <w:b/>
          <w:bCs/>
          <w:color w:val="002060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AC6A42E" wp14:editId="319583DB">
            <wp:extent cx="6153150" cy="32956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83E59" w14:textId="4CBCA47D" w:rsidR="00C34284" w:rsidRDefault="00C34284" w:rsidP="00401DA4">
      <w:pPr>
        <w:rPr>
          <w:b/>
          <w:bCs/>
          <w:color w:val="002060"/>
          <w:sz w:val="24"/>
          <w:szCs w:val="24"/>
          <w:lang w:val="en-US"/>
        </w:rPr>
      </w:pPr>
    </w:p>
    <w:p w14:paraId="7BFF262C" w14:textId="1C2DB424" w:rsidR="00C34284" w:rsidRDefault="00C34284" w:rsidP="00401DA4">
      <w:pPr>
        <w:rPr>
          <w:b/>
          <w:bCs/>
          <w:color w:val="002060"/>
          <w:sz w:val="24"/>
          <w:szCs w:val="24"/>
          <w:lang w:val="en-US"/>
        </w:rPr>
      </w:pPr>
      <w:r>
        <w:rPr>
          <w:b/>
          <w:bCs/>
          <w:noProof/>
          <w:color w:val="002060"/>
          <w:sz w:val="24"/>
          <w:szCs w:val="24"/>
          <w:lang w:val="en-US"/>
        </w:rPr>
        <w:drawing>
          <wp:inline distT="0" distB="0" distL="0" distR="0" wp14:anchorId="003AD9D0" wp14:editId="5F243909">
            <wp:extent cx="5486400" cy="647700"/>
            <wp:effectExtent l="57150" t="38100" r="57150" b="76200"/>
            <wp:docPr id="3" name="Diagra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2" r:lo="rId13" r:qs="rId14" r:cs="rId15"/>
              </a:graphicData>
            </a:graphic>
          </wp:inline>
        </w:drawing>
      </w:r>
    </w:p>
    <w:p w14:paraId="20648B64" w14:textId="3423BF89" w:rsidR="00691CFC" w:rsidRPr="00E742CE" w:rsidRDefault="00691CFC" w:rsidP="00401DA4">
      <w:pPr>
        <w:rPr>
          <w:b/>
          <w:bCs/>
          <w:color w:val="002060"/>
          <w:sz w:val="24"/>
          <w:szCs w:val="24"/>
          <w:lang w:val="en-US"/>
        </w:rPr>
      </w:pPr>
      <w:r>
        <w:rPr>
          <w:b/>
          <w:bCs/>
          <w:color w:val="002060"/>
          <w:sz w:val="24"/>
          <w:szCs w:val="24"/>
          <w:lang w:val="en-US"/>
        </w:rPr>
        <w:t xml:space="preserve">JSON: </w:t>
      </w:r>
      <w:r w:rsidRPr="00E742CE">
        <w:rPr>
          <w:color w:val="002060"/>
        </w:rPr>
        <w:t>JavaScript Object Notation</w:t>
      </w:r>
    </w:p>
    <w:p w14:paraId="0A5EB406" w14:textId="550A3F73" w:rsidR="00C678DC" w:rsidRDefault="00C678DC" w:rsidP="00104CE5">
      <w:pPr>
        <w:rPr>
          <w:color w:val="002060"/>
          <w:sz w:val="24"/>
          <w:szCs w:val="24"/>
          <w:lang w:val="en-US"/>
        </w:rPr>
      </w:pPr>
    </w:p>
    <w:p w14:paraId="475EFD42" w14:textId="72FB1846" w:rsidR="00C509D1" w:rsidRDefault="00EA3182" w:rsidP="0066659B">
      <w:pPr>
        <w:ind w:left="360"/>
        <w:rPr>
          <w:color w:val="002060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772E19AB" wp14:editId="3E9BA6A3">
            <wp:extent cx="4171950" cy="26574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71950" cy="26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5DF3C3A" w14:textId="00164E39" w:rsidR="00216F74" w:rsidRDefault="00216F74" w:rsidP="0066659B">
      <w:pPr>
        <w:ind w:left="360"/>
        <w:rPr>
          <w:color w:val="002060"/>
          <w:sz w:val="24"/>
          <w:szCs w:val="24"/>
          <w:lang w:val="en-US"/>
        </w:rPr>
      </w:pPr>
    </w:p>
    <w:p w14:paraId="59F9AC57" w14:textId="5A557373" w:rsidR="00216F74" w:rsidRDefault="00216F74" w:rsidP="00D01282">
      <w:pPr>
        <w:rPr>
          <w:color w:val="002060"/>
          <w:sz w:val="24"/>
          <w:szCs w:val="24"/>
          <w:lang w:val="en-US"/>
        </w:rPr>
      </w:pPr>
    </w:p>
    <w:p w14:paraId="1A101108" w14:textId="77777777" w:rsidR="00216F74" w:rsidRPr="00B6726C" w:rsidRDefault="00216F74" w:rsidP="00216F74">
      <w:pPr>
        <w:pStyle w:val="Heading2"/>
        <w:shd w:val="clear" w:color="auto" w:fill="FFFFFF"/>
        <w:spacing w:before="480" w:after="180"/>
        <w:rPr>
          <w:rFonts w:ascii="Segoe UI" w:hAnsi="Segoe UI" w:cs="Segoe UI"/>
          <w:color w:val="000000" w:themeColor="text1"/>
        </w:rPr>
      </w:pPr>
      <w:r w:rsidRPr="00B6726C">
        <w:rPr>
          <w:rFonts w:ascii="Segoe UI" w:hAnsi="Segoe UI" w:cs="Segoe UI"/>
          <w:color w:val="000000" w:themeColor="text1"/>
        </w:rPr>
        <w:lastRenderedPageBreak/>
        <w:t>What is a resource group?</w:t>
      </w:r>
    </w:p>
    <w:p w14:paraId="1B3AE78F" w14:textId="202EC110" w:rsidR="00216F74" w:rsidRDefault="00216F74" w:rsidP="0066659B">
      <w:pPr>
        <w:ind w:left="360"/>
        <w:rPr>
          <w:rFonts w:ascii="Segoe UI" w:hAnsi="Segoe UI" w:cs="Segoe UI"/>
          <w:color w:val="002060"/>
          <w:shd w:val="clear" w:color="auto" w:fill="FFFFFF"/>
        </w:rPr>
      </w:pPr>
      <w:r w:rsidRPr="00262C8C">
        <w:rPr>
          <w:rFonts w:ascii="Segoe UI" w:hAnsi="Segoe UI" w:cs="Segoe UI"/>
          <w:color w:val="002060"/>
          <w:shd w:val="clear" w:color="auto" w:fill="FFFFFF"/>
        </w:rPr>
        <w:t>A resource group is a container, we can manage all resources inside this.</w:t>
      </w:r>
    </w:p>
    <w:p w14:paraId="7AE0F5AF" w14:textId="77777777" w:rsidR="007F76AE" w:rsidRDefault="00027A49" w:rsidP="007F76AE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</w:pPr>
      <w:r w:rsidRPr="00027A49"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  <w:t>Each resource can exist in only one resource group.</w:t>
      </w:r>
    </w:p>
    <w:p w14:paraId="1F718F4E" w14:textId="77777777" w:rsidR="00853E33" w:rsidRDefault="007F76AE" w:rsidP="007F76AE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</w:pPr>
      <w:r w:rsidRPr="007F76AE"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  <w:t>You can add or remove a resource to a resource group at any time.</w:t>
      </w:r>
      <w:r w:rsidR="00853E33"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  <w:t xml:space="preserve"> </w:t>
      </w:r>
    </w:p>
    <w:p w14:paraId="6314FF5D" w14:textId="77777777" w:rsidR="00C92B59" w:rsidRPr="00C92B59" w:rsidRDefault="00853E33" w:rsidP="007F76AE">
      <w:pPr>
        <w:numPr>
          <w:ilvl w:val="0"/>
          <w:numId w:val="11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Segoe UI" w:eastAsia="Times New Roman" w:hAnsi="Segoe UI" w:cs="Segoe UI"/>
          <w:color w:val="161616"/>
          <w:sz w:val="24"/>
          <w:szCs w:val="24"/>
          <w:lang w:eastAsia="en-IN" w:bidi="hi-IN"/>
        </w:rPr>
      </w:pPr>
      <w:r>
        <w:rPr>
          <w:rFonts w:ascii="Segoe UI" w:hAnsi="Segoe UI" w:cs="Segoe UI"/>
          <w:color w:val="161616"/>
          <w:shd w:val="clear" w:color="auto" w:fill="FFFFFF"/>
        </w:rPr>
        <w:t>You can move a resource from one resource group to another group.</w:t>
      </w:r>
      <w:r w:rsidR="00C92B59">
        <w:rPr>
          <w:rFonts w:ascii="Segoe UI" w:hAnsi="Segoe UI" w:cs="Segoe UI"/>
          <w:color w:val="161616"/>
          <w:shd w:val="clear" w:color="auto" w:fill="FFFFFF"/>
        </w:rPr>
        <w:t xml:space="preserve"> </w:t>
      </w:r>
    </w:p>
    <w:p w14:paraId="0090D0A3" w14:textId="77777777" w:rsidR="00AC0530" w:rsidRPr="00AC0530" w:rsidRDefault="00C92B59" w:rsidP="00AC0530">
      <w:pPr>
        <w:pStyle w:val="NormalWeb"/>
        <w:numPr>
          <w:ilvl w:val="0"/>
          <w:numId w:val="13"/>
        </w:numPr>
        <w:shd w:val="clear" w:color="auto" w:fill="FFFFFF"/>
        <w:ind w:left="0"/>
        <w:rPr>
          <w:rFonts w:ascii="Segoe UI" w:hAnsi="Segoe UI" w:cs="Segoe UI"/>
          <w:color w:val="161616"/>
        </w:rPr>
      </w:pPr>
      <w:r>
        <w:rPr>
          <w:rFonts w:ascii="Segoe UI" w:hAnsi="Segoe UI" w:cs="Segoe UI"/>
          <w:color w:val="161616"/>
          <w:shd w:val="clear" w:color="auto" w:fill="FFFFFF"/>
        </w:rPr>
        <w:t>The resources in a resource group can be located in different regions than the resource group, but we recommend that you use the same location.</w:t>
      </w:r>
      <w:r w:rsidR="002509E1">
        <w:rPr>
          <w:rFonts w:ascii="Segoe UI" w:hAnsi="Segoe UI" w:cs="Segoe UI"/>
          <w:color w:val="161616"/>
          <w:shd w:val="clear" w:color="auto" w:fill="FFFFFF"/>
        </w:rPr>
        <w:t xml:space="preserve"> </w:t>
      </w:r>
    </w:p>
    <w:p w14:paraId="378E39B2" w14:textId="5A485544" w:rsidR="00027A49" w:rsidRDefault="00AC0530" w:rsidP="00AC0530">
      <w:pPr>
        <w:pStyle w:val="NormalWeb"/>
        <w:numPr>
          <w:ilvl w:val="0"/>
          <w:numId w:val="13"/>
        </w:numPr>
        <w:shd w:val="clear" w:color="auto" w:fill="FFFFFF"/>
        <w:ind w:left="0"/>
        <w:rPr>
          <w:rFonts w:ascii="Segoe UI" w:hAnsi="Segoe UI" w:cs="Segoe UI"/>
          <w:color w:val="161616"/>
        </w:rPr>
      </w:pPr>
      <w:r>
        <w:rPr>
          <w:rFonts w:ascii="Segoe UI" w:hAnsi="Segoe UI" w:cs="Segoe UI"/>
          <w:color w:val="161616"/>
          <w:shd w:val="clear" w:color="auto" w:fill="FFFFFF"/>
        </w:rPr>
        <w:t xml:space="preserve"> </w:t>
      </w:r>
      <w:r>
        <w:rPr>
          <w:rFonts w:ascii="Segoe UI" w:hAnsi="Segoe UI" w:cs="Segoe UI"/>
          <w:color w:val="161616"/>
        </w:rPr>
        <w:t>A resource group can be used to scope access control for administrative actions. You can use Azure </w:t>
      </w:r>
      <w:hyperlink r:id="rId18" w:history="1">
        <w:r>
          <w:rPr>
            <w:rStyle w:val="Hyperlink"/>
            <w:rFonts w:ascii="Segoe UI" w:hAnsi="Segoe UI" w:cs="Segoe UI"/>
            <w:color w:val="0065B3"/>
          </w:rPr>
          <w:t>policies</w:t>
        </w:r>
      </w:hyperlink>
      <w:r>
        <w:rPr>
          <w:rFonts w:ascii="Segoe UI" w:hAnsi="Segoe UI" w:cs="Segoe UI"/>
          <w:color w:val="161616"/>
        </w:rPr>
        <w:t>, </w:t>
      </w:r>
      <w:hyperlink r:id="rId19" w:history="1">
        <w:r>
          <w:rPr>
            <w:rStyle w:val="Hyperlink"/>
            <w:rFonts w:ascii="Segoe UI" w:hAnsi="Segoe UI" w:cs="Segoe UI"/>
            <w:color w:val="0065B3"/>
          </w:rPr>
          <w:t>roles</w:t>
        </w:r>
      </w:hyperlink>
      <w:r>
        <w:rPr>
          <w:rFonts w:ascii="Segoe UI" w:hAnsi="Segoe UI" w:cs="Segoe UI"/>
          <w:color w:val="161616"/>
        </w:rPr>
        <w:t>, or </w:t>
      </w:r>
      <w:hyperlink r:id="rId20" w:history="1">
        <w:r>
          <w:rPr>
            <w:rStyle w:val="Hyperlink"/>
            <w:rFonts w:ascii="Segoe UI" w:hAnsi="Segoe UI" w:cs="Segoe UI"/>
            <w:color w:val="0065B3"/>
          </w:rPr>
          <w:t>resource locks</w:t>
        </w:r>
      </w:hyperlink>
      <w:r>
        <w:rPr>
          <w:rFonts w:ascii="Segoe UI" w:hAnsi="Segoe UI" w:cs="Segoe UI"/>
          <w:color w:val="161616"/>
        </w:rPr>
        <w:t> to manage a resource group.</w:t>
      </w:r>
    </w:p>
    <w:p w14:paraId="23FC0180" w14:textId="15D23F47" w:rsidR="00886722" w:rsidRDefault="00886722" w:rsidP="00886722">
      <w:pPr>
        <w:pStyle w:val="NormalWeb"/>
        <w:shd w:val="clear" w:color="auto" w:fill="FFFFFF"/>
        <w:rPr>
          <w:rFonts w:ascii="Segoe UI" w:hAnsi="Segoe UI" w:cs="Segoe UI"/>
          <w:color w:val="161616"/>
        </w:rPr>
      </w:pPr>
    </w:p>
    <w:p w14:paraId="1D6CADB0" w14:textId="77777777" w:rsidR="001E5555" w:rsidRDefault="001E5555" w:rsidP="00886722">
      <w:pPr>
        <w:pStyle w:val="NormalWeb"/>
        <w:shd w:val="clear" w:color="auto" w:fill="FFFFFF"/>
        <w:rPr>
          <w:rFonts w:ascii="Segoe UI" w:hAnsi="Segoe UI" w:cs="Segoe UI"/>
          <w:b/>
          <w:bCs/>
          <w:color w:val="161616"/>
          <w:highlight w:val="yellow"/>
        </w:rPr>
      </w:pPr>
    </w:p>
    <w:p w14:paraId="5B7716CB" w14:textId="16E10597" w:rsidR="00886722" w:rsidRDefault="00886722" w:rsidP="00886722">
      <w:pPr>
        <w:pStyle w:val="NormalWeb"/>
        <w:shd w:val="clear" w:color="auto" w:fill="FFFFFF"/>
        <w:rPr>
          <w:rFonts w:ascii="Segoe UI" w:hAnsi="Segoe UI" w:cs="Segoe UI"/>
          <w:color w:val="161616"/>
        </w:rPr>
      </w:pPr>
      <w:r w:rsidRPr="003452E6">
        <w:rPr>
          <w:rFonts w:ascii="Segoe UI" w:hAnsi="Segoe UI" w:cs="Segoe UI"/>
          <w:b/>
          <w:bCs/>
          <w:color w:val="7030A0"/>
          <w:sz w:val="36"/>
          <w:szCs w:val="36"/>
          <w:highlight w:val="yellow"/>
        </w:rPr>
        <w:t>Linux:</w:t>
      </w:r>
      <w:r w:rsidRPr="009551B4">
        <w:rPr>
          <w:rFonts w:ascii="Segoe UI" w:hAnsi="Segoe UI" w:cs="Segoe UI"/>
          <w:color w:val="7030A0"/>
        </w:rPr>
        <w:t xml:space="preserve">  </w:t>
      </w:r>
      <w:r w:rsidR="00A941FA" w:rsidRPr="009551B4">
        <w:rPr>
          <w:rFonts w:ascii="Segoe UI" w:hAnsi="Segoe UI" w:cs="Segoe UI"/>
          <w:color w:val="7030A0"/>
        </w:rPr>
        <w:t xml:space="preserve">   </w:t>
      </w:r>
      <w:hyperlink r:id="rId21" w:history="1">
        <w:r w:rsidR="00A941FA" w:rsidRPr="00736B21">
          <w:rPr>
            <w:rStyle w:val="Hyperlink"/>
            <w:rFonts w:ascii="Segoe UI" w:hAnsi="Segoe UI" w:cs="Segoe UI"/>
          </w:rPr>
          <w:t>https://www.w3schools.com/bash/</w:t>
        </w:r>
      </w:hyperlink>
    </w:p>
    <w:p w14:paraId="51A02E79" w14:textId="2CDA7C97" w:rsidR="00604688" w:rsidRPr="00AC0530" w:rsidRDefault="00DC3646" w:rsidP="00886722">
      <w:pPr>
        <w:pStyle w:val="NormalWeb"/>
        <w:shd w:val="clear" w:color="auto" w:fill="FFFFFF"/>
        <w:rPr>
          <w:rFonts w:ascii="Segoe UI" w:hAnsi="Segoe UI" w:cs="Segoe UI"/>
          <w:color w:val="161616"/>
        </w:rPr>
      </w:pPr>
      <w:r>
        <w:rPr>
          <w:rFonts w:ascii="Segoe UI" w:hAnsi="Segoe UI" w:cs="Segoe UI"/>
          <w:noProof/>
          <w:color w:val="16161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4ABC34" wp14:editId="4AE9B6E2">
                <wp:simplePos x="0" y="0"/>
                <wp:positionH relativeFrom="column">
                  <wp:posOffset>1969769</wp:posOffset>
                </wp:positionH>
                <wp:positionV relativeFrom="paragraph">
                  <wp:posOffset>109855</wp:posOffset>
                </wp:positionV>
                <wp:extent cx="1495425" cy="638175"/>
                <wp:effectExtent l="0" t="0" r="28575" b="28575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5425" cy="638175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08ABEB" w14:textId="21DA05B2" w:rsidR="00DE7F89" w:rsidRPr="004E4068" w:rsidRDefault="00895DAE" w:rsidP="00DE7F89">
                            <w:pPr>
                              <w:jc w:val="center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en-US"/>
                              </w:rPr>
                              <w:t>r</w:t>
                            </w:r>
                            <w:r w:rsidR="00DE7F89" w:rsidRPr="004E4068">
                              <w:rPr>
                                <w:sz w:val="32"/>
                                <w:szCs w:val="32"/>
                                <w:lang w:val="en-US"/>
                              </w:rPr>
                              <w:t>wx</w:t>
                            </w:r>
                            <w:r w:rsidR="00DC3646">
                              <w:rPr>
                                <w:sz w:val="32"/>
                                <w:szCs w:val="32"/>
                                <w:lang w:val="en-US"/>
                              </w:rPr>
                              <w:br/>
                            </w:r>
                            <w:r w:rsidR="00DC3646">
                              <w:t>Group permissions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A4ABC34" id="Rectangle: Rounded Corners 7" o:spid="_x0000_s1026" style="position:absolute;margin-left:155.1pt;margin-top:8.65pt;width:117.75pt;height:50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" fillcolor="#538135 [2409]" strokecolor="#1f3763 [1604]" strokeweight="1pt">
                <v:stroke joinstyle="miter"/>
                <v:textbox>
                  <w:txbxContent>
                    <w:p w14:paraId="2708ABEB" w14:textId="21DA05B2" w:rsidR="00DE7F89" w:rsidRPr="004E4068" w:rsidRDefault="00895DAE" w:rsidP="00DE7F89">
                      <w:pPr>
                        <w:jc w:val="center"/>
                        <w:rPr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en-US"/>
                        </w:rPr>
                        <w:t>r</w:t>
                      </w:r>
                      <w:r w:rsidR="00DE7F89" w:rsidRPr="004E4068">
                        <w:rPr>
                          <w:sz w:val="32"/>
                          <w:szCs w:val="32"/>
                          <w:lang w:val="en-US"/>
                        </w:rPr>
                        <w:t>wx</w:t>
                      </w:r>
                      <w:r w:rsidR="00DC3646">
                        <w:rPr>
                          <w:sz w:val="32"/>
                          <w:szCs w:val="32"/>
                          <w:lang w:val="en-US"/>
                        </w:rPr>
                        <w:br/>
                      </w:r>
                      <w:r w:rsidR="00DC3646">
                        <w:t>Group permissions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Segoe UI" w:hAnsi="Segoe UI" w:cs="Segoe UI"/>
          <w:noProof/>
          <w:color w:val="161616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C6CEC06" wp14:editId="0CF44BC6">
                <wp:simplePos x="0" y="0"/>
                <wp:positionH relativeFrom="column">
                  <wp:posOffset>3855720</wp:posOffset>
                </wp:positionH>
                <wp:positionV relativeFrom="paragraph">
                  <wp:posOffset>109855</wp:posOffset>
                </wp:positionV>
                <wp:extent cx="1238250" cy="628650"/>
                <wp:effectExtent l="0" t="0" r="19050" b="19050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8250" cy="628650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3C339A" w14:textId="5785123C" w:rsidR="00DE7F89" w:rsidRPr="004E4068" w:rsidRDefault="00DE7F89" w:rsidP="00DE7F89">
                            <w:pPr>
                              <w:jc w:val="center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4E4068">
                              <w:rPr>
                                <w:sz w:val="32"/>
                                <w:szCs w:val="32"/>
                                <w:lang w:val="en-US"/>
                              </w:rPr>
                              <w:t>---</w:t>
                            </w:r>
                            <w:r w:rsidR="00DC3646">
                              <w:rPr>
                                <w:sz w:val="32"/>
                                <w:szCs w:val="32"/>
                                <w:lang w:val="en-US"/>
                              </w:rPr>
                              <w:br/>
                            </w:r>
                            <w:r w:rsidR="00DC3646">
                              <w:t>Others permissions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6CEC06" id="Rectangle: Rounded Corners 8" o:spid="_x0000_s1027" style="position:absolute;margin-left:303.6pt;margin-top:8.65pt;width:97.5pt;height:49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" fillcolor="#538135 [2409]" strokecolor="#1f3763 [1604]" strokeweight="1pt">
                <v:stroke joinstyle="miter"/>
                <v:textbox>
                  <w:txbxContent>
                    <w:p w14:paraId="6B3C339A" w14:textId="5785123C" w:rsidR="00DE7F89" w:rsidRPr="004E4068" w:rsidRDefault="00DE7F89" w:rsidP="00DE7F89">
                      <w:pPr>
                        <w:jc w:val="center"/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4E4068">
                        <w:rPr>
                          <w:sz w:val="32"/>
                          <w:szCs w:val="32"/>
                          <w:lang w:val="en-US"/>
                        </w:rPr>
                        <w:t>---</w:t>
                      </w:r>
                      <w:r w:rsidR="00DC3646">
                        <w:rPr>
                          <w:sz w:val="32"/>
                          <w:szCs w:val="32"/>
                          <w:lang w:val="en-US"/>
                        </w:rPr>
                        <w:br/>
                      </w:r>
                      <w:r w:rsidR="00DC3646">
                        <w:t>Others permissions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Segoe UI" w:hAnsi="Segoe UI" w:cs="Segoe UI"/>
          <w:noProof/>
          <w:color w:val="161616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836679D" wp14:editId="599046DE">
                <wp:simplePos x="0" y="0"/>
                <wp:positionH relativeFrom="margin">
                  <wp:align>left</wp:align>
                </wp:positionH>
                <wp:positionV relativeFrom="paragraph">
                  <wp:posOffset>109855</wp:posOffset>
                </wp:positionV>
                <wp:extent cx="1381125" cy="638175"/>
                <wp:effectExtent l="0" t="0" r="28575" b="28575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81125" cy="638175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CE83777" w14:textId="7F58A92C" w:rsidR="00DE7F89" w:rsidRPr="004E4068" w:rsidRDefault="00DE7F89" w:rsidP="00DE7F89">
                            <w:pPr>
                              <w:jc w:val="center"/>
                              <w:rPr>
                                <w:sz w:val="32"/>
                                <w:szCs w:val="32"/>
                                <w:lang w:val="en-US"/>
                              </w:rPr>
                            </w:pPr>
                            <w:r w:rsidRPr="004E4068">
                              <w:rPr>
                                <w:sz w:val="32"/>
                                <w:szCs w:val="32"/>
                                <w:lang w:val="en-US"/>
                              </w:rPr>
                              <w:t>rwx</w:t>
                            </w:r>
                            <w:r w:rsidR="00DC3646">
                              <w:rPr>
                                <w:sz w:val="32"/>
                                <w:szCs w:val="32"/>
                                <w:lang w:val="en-US"/>
                              </w:rPr>
                              <w:br/>
                            </w:r>
                            <w:r w:rsidR="00DC3646">
                              <w:t>Owner permissions</w:t>
                            </w:r>
                            <w:r w:rsidR="00DC3646">
                              <w:rPr>
                                <w:sz w:val="32"/>
                                <w:szCs w:val="32"/>
                                <w:lang w:val="en-US"/>
                              </w:rPr>
                              <w:br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836679D" id="Rectangle: Rounded Corners 6" o:spid="_x0000_s1028" style="position:absolute;margin-left:0;margin-top:8.65pt;width:108.75pt;height:50.2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" fillcolor="#538135 [2409]" strokecolor="#1f3763 [1604]" strokeweight="1pt">
                <v:stroke joinstyle="miter"/>
                <v:textbox>
                  <w:txbxContent>
                    <w:p w14:paraId="7CE83777" w14:textId="7F58A92C" w:rsidR="00DE7F89" w:rsidRPr="004E4068" w:rsidRDefault="00DE7F89" w:rsidP="00DE7F89">
                      <w:pPr>
                        <w:jc w:val="center"/>
                        <w:rPr>
                          <w:sz w:val="32"/>
                          <w:szCs w:val="32"/>
                          <w:lang w:val="en-US"/>
                        </w:rPr>
                      </w:pPr>
                      <w:r w:rsidRPr="004E4068">
                        <w:rPr>
                          <w:sz w:val="32"/>
                          <w:szCs w:val="32"/>
                          <w:lang w:val="en-US"/>
                        </w:rPr>
                        <w:t>rwx</w:t>
                      </w:r>
                      <w:r w:rsidR="00DC3646">
                        <w:rPr>
                          <w:sz w:val="32"/>
                          <w:szCs w:val="32"/>
                          <w:lang w:val="en-US"/>
                        </w:rPr>
                        <w:br/>
                      </w:r>
                      <w:r w:rsidR="00DC3646">
                        <w:t>Owner permissions</w:t>
                      </w:r>
                      <w:r w:rsidR="00DC3646">
                        <w:rPr>
                          <w:sz w:val="32"/>
                          <w:szCs w:val="32"/>
                          <w:lang w:val="en-US"/>
                        </w:rPr>
                        <w:br/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3CB143C7" w14:textId="3A324F1F" w:rsidR="00027A49" w:rsidRDefault="00027A49" w:rsidP="0066659B">
      <w:pPr>
        <w:ind w:left="360"/>
        <w:rPr>
          <w:color w:val="002060"/>
          <w:sz w:val="24"/>
          <w:szCs w:val="24"/>
          <w:lang w:val="en-US"/>
        </w:rPr>
      </w:pPr>
    </w:p>
    <w:p w14:paraId="3C55135D" w14:textId="53A6FC14" w:rsidR="00B5157D" w:rsidRDefault="00B5157D" w:rsidP="00B5157D">
      <w:pPr>
        <w:rPr>
          <w:color w:val="002060"/>
          <w:sz w:val="24"/>
          <w:szCs w:val="24"/>
          <w:lang w:val="en-US"/>
        </w:rPr>
      </w:pPr>
    </w:p>
    <w:p w14:paraId="548726C3" w14:textId="77777777" w:rsidR="00320018" w:rsidRPr="00320018" w:rsidRDefault="00320018" w:rsidP="00320018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320018">
        <w:rPr>
          <w:rFonts w:ascii="Consolas" w:eastAsia="Times New Roman" w:hAnsi="Consolas" w:cs="Courier New"/>
          <w:color w:val="C92C2C"/>
          <w:sz w:val="20"/>
          <w:szCs w:val="20"/>
          <w:shd w:val="clear" w:color="auto" w:fill="FDFDFD"/>
          <w:lang w:eastAsia="en-IN" w:bidi="hi-IN"/>
        </w:rPr>
        <w:t>r</w:t>
      </w:r>
      <w:r w:rsidRPr="00320018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 permission</w:t>
      </w:r>
    </w:p>
    <w:p w14:paraId="5FE6DAC2" w14:textId="769505CD" w:rsidR="00320018" w:rsidRPr="00320018" w:rsidRDefault="00320018" w:rsidP="00320018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320018">
        <w:rPr>
          <w:rFonts w:ascii="Consolas" w:eastAsia="Times New Roman" w:hAnsi="Consolas" w:cs="Courier New"/>
          <w:color w:val="C92C2C"/>
          <w:sz w:val="20"/>
          <w:szCs w:val="20"/>
          <w:shd w:val="clear" w:color="auto" w:fill="FDFDFD"/>
          <w:lang w:eastAsia="en-IN" w:bidi="hi-IN"/>
        </w:rPr>
        <w:t>w</w:t>
      </w:r>
      <w:r w:rsidRPr="00320018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Write permission</w:t>
      </w:r>
      <w:r w:rsidR="00B07477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(W + Save)</w:t>
      </w:r>
    </w:p>
    <w:p w14:paraId="36632F1A" w14:textId="2E8B5442" w:rsidR="00320018" w:rsidRDefault="00320018" w:rsidP="00320018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320018">
        <w:rPr>
          <w:rFonts w:ascii="Consolas" w:eastAsia="Times New Roman" w:hAnsi="Consolas" w:cs="Courier New"/>
          <w:color w:val="C92C2C"/>
          <w:sz w:val="20"/>
          <w:szCs w:val="20"/>
          <w:shd w:val="clear" w:color="auto" w:fill="FDFDFD"/>
          <w:lang w:eastAsia="en-IN" w:bidi="hi-IN"/>
        </w:rPr>
        <w:t>x</w:t>
      </w:r>
      <w:r w:rsidRPr="00320018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Execute permission</w:t>
      </w:r>
      <w:r w:rsidR="00B07477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 (</w:t>
      </w:r>
      <w:r w:rsidR="00BC316D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Implement</w:t>
      </w:r>
      <w:r w:rsidR="00B07477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)</w:t>
      </w:r>
    </w:p>
    <w:p w14:paraId="637F4781" w14:textId="77777777" w:rsidR="00B57460" w:rsidRPr="00320018" w:rsidRDefault="00B57460" w:rsidP="00B57460">
      <w:pPr>
        <w:shd w:val="clear" w:color="auto" w:fill="FFFFFF"/>
        <w:spacing w:before="100" w:beforeAutospacing="1" w:after="0" w:afterAutospacing="1" w:line="240" w:lineRule="auto"/>
        <w:ind w:left="720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5E6386FC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0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No permission</w:t>
      </w:r>
    </w:p>
    <w:p w14:paraId="2B3E5F78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1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Execute permission</w:t>
      </w:r>
    </w:p>
    <w:p w14:paraId="12E143FB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2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Write permission</w:t>
      </w:r>
    </w:p>
    <w:p w14:paraId="66F9AF4D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3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Write and execute permissions</w:t>
      </w:r>
    </w:p>
    <w:p w14:paraId="13C702E1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4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 permission</w:t>
      </w:r>
    </w:p>
    <w:p w14:paraId="54C62669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5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 and execute permissions</w:t>
      </w:r>
    </w:p>
    <w:p w14:paraId="50BC7E95" w14:textId="77777777" w:rsidR="00B57460" w:rsidRP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6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 and write permissions</w:t>
      </w:r>
    </w:p>
    <w:p w14:paraId="6A50FE4E" w14:textId="1419537F" w:rsidR="00B57460" w:rsidRDefault="00B57460" w:rsidP="00B57460">
      <w:pPr>
        <w:numPr>
          <w:ilvl w:val="0"/>
          <w:numId w:val="14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B57460">
        <w:rPr>
          <w:rFonts w:ascii="Consolas" w:eastAsia="Times New Roman" w:hAnsi="Consolas" w:cs="Courier New"/>
          <w:color w:val="C92C2C"/>
          <w:sz w:val="24"/>
          <w:szCs w:val="24"/>
          <w:shd w:val="clear" w:color="auto" w:fill="FDFDFD"/>
          <w:lang w:eastAsia="en-IN" w:bidi="hi-IN"/>
        </w:rPr>
        <w:t>7</w:t>
      </w:r>
      <w:r w:rsidRPr="00B5746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Read, write, and execute permissions</w:t>
      </w:r>
    </w:p>
    <w:p w14:paraId="2AA4EE61" w14:textId="1459BE68" w:rsidR="00FB3850" w:rsidRDefault="00FB3850" w:rsidP="00FB3850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354A1537" w14:textId="77777777" w:rsidR="00FB3850" w:rsidRPr="00FB3850" w:rsidRDefault="00FB3850" w:rsidP="00FB3850">
      <w:pPr>
        <w:numPr>
          <w:ilvl w:val="0"/>
          <w:numId w:val="16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FB3850">
        <w:rPr>
          <w:rFonts w:ascii="Consolas" w:eastAsia="Times New Roman" w:hAnsi="Consolas" w:cs="Courier New"/>
          <w:color w:val="2F9C0A"/>
          <w:sz w:val="24"/>
          <w:szCs w:val="24"/>
          <w:shd w:val="clear" w:color="auto" w:fill="FDFDFD"/>
          <w:lang w:eastAsia="en-IN" w:bidi="hi-IN"/>
        </w:rPr>
        <w:t>chmod</w:t>
      </w:r>
      <w:r w:rsidRPr="00FB385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Change file permissions</w:t>
      </w:r>
    </w:p>
    <w:p w14:paraId="761CB1C6" w14:textId="77777777" w:rsidR="00FB3850" w:rsidRPr="00FB3850" w:rsidRDefault="00FB3850" w:rsidP="00FB3850">
      <w:pPr>
        <w:numPr>
          <w:ilvl w:val="0"/>
          <w:numId w:val="16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FB3850">
        <w:rPr>
          <w:rFonts w:ascii="Consolas" w:eastAsia="Times New Roman" w:hAnsi="Consolas" w:cs="Courier New"/>
          <w:color w:val="2F9C0A"/>
          <w:sz w:val="24"/>
          <w:szCs w:val="24"/>
          <w:shd w:val="clear" w:color="auto" w:fill="FDFDFD"/>
          <w:lang w:eastAsia="en-IN" w:bidi="hi-IN"/>
        </w:rPr>
        <w:t>chown</w:t>
      </w:r>
      <w:r w:rsidRPr="00FB385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Change file ownership</w:t>
      </w:r>
    </w:p>
    <w:p w14:paraId="45DCEE1E" w14:textId="78BE910D" w:rsidR="00FB3850" w:rsidRDefault="00FB3850" w:rsidP="00FB3850">
      <w:pPr>
        <w:numPr>
          <w:ilvl w:val="0"/>
          <w:numId w:val="16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 w:rsidRPr="00FB3850">
        <w:rPr>
          <w:rFonts w:ascii="Consolas" w:eastAsia="Times New Roman" w:hAnsi="Consolas" w:cs="Courier New"/>
          <w:color w:val="2F9C0A"/>
          <w:sz w:val="24"/>
          <w:szCs w:val="24"/>
          <w:shd w:val="clear" w:color="auto" w:fill="FDFDFD"/>
          <w:lang w:eastAsia="en-IN" w:bidi="hi-IN"/>
        </w:rPr>
        <w:t>chgrp</w:t>
      </w:r>
      <w:r w:rsidRPr="00FB3850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: Change group ownership</w:t>
      </w:r>
    </w:p>
    <w:p w14:paraId="41CF89BF" w14:textId="51E43F20" w:rsidR="00857C9D" w:rsidRDefault="00857C9D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3C568731" w14:textId="5E8D3119" w:rsidR="00857C9D" w:rsidRDefault="00857C9D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69A1852A" w14:textId="781FA136" w:rsidR="00857C9D" w:rsidRDefault="00857C9D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lastRenderedPageBreak/>
        <w:t xml:space="preserve">Q. Agar kisi user ko infra bana hai to cloud kyu use krte hai onprem kyu </w:t>
      </w:r>
      <w:r w:rsidR="000E3CE8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nhi...?</w:t>
      </w:r>
    </w:p>
    <w:p w14:paraId="0721E0EE" w14:textId="10B973EF" w:rsidR="00C61E68" w:rsidRDefault="00C61E68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 xml:space="preserve">Q. difference between region and </w:t>
      </w:r>
      <w:r w:rsidR="000E3CE8"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  <w:t>zones?</w:t>
      </w:r>
    </w:p>
    <w:p w14:paraId="65C4B684" w14:textId="469AE1F6" w:rsidR="00DD5B28" w:rsidRDefault="00DD5B28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491784FC" w14:textId="5D75842D" w:rsidR="00DD5B28" w:rsidRDefault="00DD5B28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24572B">
        <w:rPr>
          <w:rFonts w:ascii="Segoe UI" w:eastAsia="Times New Roman" w:hAnsi="Segoe UI" w:cs="Segoe UI"/>
          <w:b/>
          <w:bCs/>
          <w:color w:val="002060"/>
          <w:sz w:val="24"/>
          <w:szCs w:val="24"/>
          <w:highlight w:val="yellow"/>
          <w:lang w:eastAsia="en-IN" w:bidi="hi-IN"/>
        </w:rPr>
        <w:t>Cloud Comput</w:t>
      </w:r>
      <w:r w:rsidR="0044140E" w:rsidRPr="0024572B">
        <w:rPr>
          <w:rFonts w:ascii="Segoe UI" w:eastAsia="Times New Roman" w:hAnsi="Segoe UI" w:cs="Segoe UI"/>
          <w:b/>
          <w:bCs/>
          <w:color w:val="002060"/>
          <w:sz w:val="24"/>
          <w:szCs w:val="24"/>
          <w:highlight w:val="yellow"/>
          <w:lang w:eastAsia="en-IN" w:bidi="hi-IN"/>
        </w:rPr>
        <w:t>ing</w:t>
      </w:r>
      <w:r w:rsidRPr="0044140E">
        <w:rPr>
          <w:rFonts w:ascii="Segoe UI" w:eastAsia="Times New Roman" w:hAnsi="Segoe UI" w:cs="Segoe UI"/>
          <w:color w:val="002060"/>
          <w:sz w:val="24"/>
          <w:szCs w:val="24"/>
          <w:highlight w:val="yellow"/>
          <w:lang w:eastAsia="en-IN" w:bidi="hi-IN"/>
        </w:rPr>
        <w:t>:</w:t>
      </w:r>
      <w:r w:rsidRPr="0044140E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 w:rsidR="0044140E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Hmari demand ke </w:t>
      </w:r>
      <w:r w:rsidR="00371CC8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according</w:t>
      </w:r>
      <w:r w:rsidR="0044140E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hme compute service ke resource ko deliver krta hai.</w:t>
      </w:r>
      <w:r w:rsidR="008B19C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(</w:t>
      </w:r>
      <w:r w:rsidR="00402C4B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eg: -</w:t>
      </w:r>
      <w:r w:rsidR="008B19C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Database, storage account, vm)</w:t>
      </w:r>
    </w:p>
    <w:p w14:paraId="0C0F8A17" w14:textId="3BD14E27" w:rsidR="00DE2B82" w:rsidRDefault="000331C8" w:rsidP="00857C9D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Types of </w:t>
      </w:r>
      <w:r w:rsidR="000E3CE8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computing: -</w:t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</w:p>
    <w:p w14:paraId="21E823B0" w14:textId="56F12A28" w:rsidR="00952231" w:rsidRDefault="00952231" w:rsidP="00952231">
      <w:pPr>
        <w:pStyle w:val="ListParagraph"/>
        <w:numPr>
          <w:ilvl w:val="0"/>
          <w:numId w:val="17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Public Cloud: Azure, AWS, GCP</w:t>
      </w:r>
    </w:p>
    <w:p w14:paraId="7CEB277B" w14:textId="646D055B" w:rsidR="00952231" w:rsidRDefault="00952231" w:rsidP="00952231">
      <w:pPr>
        <w:pStyle w:val="ListParagraph"/>
        <w:numPr>
          <w:ilvl w:val="0"/>
          <w:numId w:val="17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Private Cloud: </w:t>
      </w:r>
      <w:r w:rsidR="003B0AC4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Within organization ke liye</w:t>
      </w:r>
    </w:p>
    <w:p w14:paraId="457355FD" w14:textId="143F313B" w:rsidR="003B0AC4" w:rsidRDefault="006B280E" w:rsidP="00952231">
      <w:pPr>
        <w:pStyle w:val="ListParagraph"/>
        <w:numPr>
          <w:ilvl w:val="0"/>
          <w:numId w:val="17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Hybrid Cloud: </w:t>
      </w:r>
      <w:r w:rsidR="001051B5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Private cloud + Public cloud</w:t>
      </w:r>
    </w:p>
    <w:p w14:paraId="2ABD505E" w14:textId="6AA3D883" w:rsidR="00D50EF6" w:rsidRDefault="004E2E86" w:rsidP="00D50EF6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174A48">
        <w:rPr>
          <w:noProof/>
        </w:rPr>
        <mc:AlternateContent>
          <mc:Choice Requires="am3d">
            <w:drawing>
              <wp:anchor distT="0" distB="0" distL="114300" distR="114300" simplePos="0" relativeHeight="251665408" behindDoc="0" locked="0" layoutInCell="1" allowOverlap="1" wp14:anchorId="782D7AF2" wp14:editId="3DA582E8">
                <wp:simplePos x="0" y="0"/>
                <wp:positionH relativeFrom="margin">
                  <wp:posOffset>3994150</wp:posOffset>
                </wp:positionH>
                <wp:positionV relativeFrom="paragraph">
                  <wp:posOffset>89535</wp:posOffset>
                </wp:positionV>
                <wp:extent cx="1903578" cy="1465756"/>
                <wp:effectExtent l="0" t="0" r="0" b="0"/>
                <wp:wrapNone/>
                <wp:docPr id="10" name="3D Model 10" descr="Panda - low pol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drawing/2017/model3d">
                    <am3d:model3d r:embed="rId22">
                      <am3d:spPr>
                        <a:xfrm>
                          <a:off x="0" y="0"/>
                          <a:ext cx="1903578" cy="1465756"/>
                        </a:xfrm>
                        <a:prstGeom prst="rect">
                          <a:avLst/>
                        </a:prstGeom>
                      </am3d:spPr>
                      <am3d:camera>
                        <am3d:pos x="0" y="0" z="63544046"/>
                        <am3d:up dx="0" dy="36000000" dz="0"/>
                        <am3d:lookAt x="0" y="0" z="0"/>
                        <am3d:perspective fov="2700000"/>
                      </am3d:camera>
                      <am3d:trans>
                        <am3d:meterPerModelUnit n="431070" d="1000000"/>
                        <am3d:preTrans dx="1165375" dy="-11776244" dz="-804473"/>
                        <am3d:scale>
                          <am3d:sx n="1000000" d="1000000"/>
                          <am3d:sy n="1000000" d="1000000"/>
                          <am3d:sz n="1000000" d="1000000"/>
                        </am3d:scale>
                        <am3d:rot ax="-538913" ay="1767568" az="-266655"/>
                        <am3d:postTrans dx="0" dy="0" dz="0"/>
                      </am3d:trans>
                      <am3d:raster rName="Office3DRenderer" rVer="16.0.8326">
                        <am3d:blip r:embed="rId23"/>
                      </am3d:raster>
                      <am3d:objViewport viewportSz="2683364"/>
                      <am3d:ambientLight>
                        <am3d:clr>
                          <a:scrgbClr r="50000" g="50000" b="50000"/>
                        </am3d:clr>
                        <am3d:illuminance n="500000" d="1000000"/>
                      </am3d:ambientLight>
                      <am3d:ptLight rad="0">
                        <am3d:clr>
                          <a:scrgbClr r="100000" g="75000" b="50000"/>
                        </am3d:clr>
                        <am3d:intensity n="9765625" d="1000000"/>
                        <am3d:pos x="21959998" y="70920001" z="16344003"/>
                      </am3d:ptLight>
                      <am3d:ptLight rad="0">
                        <am3d:clr>
                          <a:scrgbClr r="40000" g="60000" b="95000"/>
                        </am3d:clr>
                        <am3d:intensity n="12250000" d="1000000"/>
                        <am3d:pos x="-37964106" y="51130435" z="57631972"/>
                      </am3d:ptLight>
                      <am3d:ptLight rad="0">
                        <am3d:clr>
                          <a:scrgbClr r="86837" g="72700" b="100000"/>
                        </am3d:clr>
                        <am3d:intensity n="3125000" d="1000000"/>
                        <am3d:pos x="-37739122" y="58056624" z="-34769649"/>
                      </am3d:ptLight>
                    </am3d:model3d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drawing>
              <wp:anchor distT="0" distB="0" distL="114300" distR="114300" simplePos="0" relativeHeight="251665408" behindDoc="0" locked="0" layoutInCell="1" allowOverlap="1" wp14:anchorId="782D7AF2" wp14:editId="3DA582E8">
                <wp:simplePos x="0" y="0"/>
                <wp:positionH relativeFrom="margin">
                  <wp:posOffset>3994150</wp:posOffset>
                </wp:positionH>
                <wp:positionV relativeFrom="paragraph">
                  <wp:posOffset>89535</wp:posOffset>
                </wp:positionV>
                <wp:extent cx="1903578" cy="1465756"/>
                <wp:effectExtent l="0" t="0" r="0" b="0"/>
                <wp:wrapNone/>
                <wp:docPr id="10" name="3D Model 10" descr="Panda - low poly"/>
                <wp:cNvGraphicFramePr>
                  <a:graphicFrameLocks xmlns:a="http://schemas.openxmlformats.org/drawingml/2006/main" noGrp="1" noDrilldown="1" noSelect="1" noChangeAspect="1" noMove="1" noResize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3D Model 10" descr="Panda - low poly"/>
                        <pic:cNvPicPr>
                          <a:picLocks noGrp="1" noRot="1" noChangeAspect="1" noMove="1" noResize="1" noEditPoints="1" noAdjustHandles="1" noChangeArrowheads="1" noChangeShapeType="1" noCrop="1"/>
                        </pic:cNvPicPr>
                      </pic:nvPicPr>
                      <pic:blipFill>
                        <a:blip r:embed="rId2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3095" cy="14655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Fallback>
        </mc:AlternateContent>
      </w:r>
    </w:p>
    <w:p w14:paraId="75B9439F" w14:textId="00CA441E" w:rsidR="00D50EF6" w:rsidRDefault="00D50EF6" w:rsidP="00D50EF6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0871BE">
        <w:rPr>
          <w:rFonts w:ascii="Segoe UI" w:eastAsia="Times New Roman" w:hAnsi="Segoe UI" w:cs="Segoe UI"/>
          <w:color w:val="002060"/>
          <w:sz w:val="24"/>
          <w:szCs w:val="24"/>
          <w:highlight w:val="cyan"/>
          <w:lang w:eastAsia="en-IN" w:bidi="hi-IN"/>
        </w:rPr>
        <w:t>Types of cloud services:</w:t>
      </w:r>
    </w:p>
    <w:p w14:paraId="57D4ACA9" w14:textId="0B0EF16D" w:rsidR="002235D3" w:rsidRDefault="002235D3" w:rsidP="00174A48">
      <w:pPr>
        <w:rPr>
          <w:rFonts w:ascii="Segoe UI" w:eastAsia="Times New Roman" w:hAnsi="Segoe UI" w:cs="Segoe UI"/>
          <w:lang w:eastAsia="en-IN" w:bidi="hi-IN"/>
        </w:rPr>
      </w:pPr>
      <w:r>
        <w:rPr>
          <w:rFonts w:ascii="Segoe UI" w:eastAsia="Times New Roman" w:hAnsi="Segoe UI" w:cs="Segoe UI"/>
          <w:lang w:eastAsia="en-IN" w:bidi="hi-IN"/>
        </w:rPr>
        <w:t xml:space="preserve">On </w:t>
      </w:r>
      <w:r w:rsidR="00957401">
        <w:rPr>
          <w:rFonts w:ascii="Segoe UI" w:eastAsia="Times New Roman" w:hAnsi="Segoe UI" w:cs="Segoe UI"/>
          <w:lang w:eastAsia="en-IN" w:bidi="hi-IN"/>
        </w:rPr>
        <w:t>Premises:</w:t>
      </w:r>
      <w:r w:rsidR="009E28F1">
        <w:rPr>
          <w:rFonts w:ascii="Segoe UI" w:eastAsia="Times New Roman" w:hAnsi="Segoe UI" w:cs="Segoe UI"/>
          <w:lang w:eastAsia="en-IN" w:bidi="hi-IN"/>
        </w:rPr>
        <w:t xml:space="preserve"> </w:t>
      </w:r>
      <w:r w:rsidR="00957401">
        <w:rPr>
          <w:rFonts w:ascii="Segoe UI" w:eastAsia="Times New Roman" w:hAnsi="Segoe UI" w:cs="Segoe UI"/>
          <w:lang w:eastAsia="en-IN" w:bidi="hi-IN"/>
        </w:rPr>
        <w:t xml:space="preserve">  </w:t>
      </w:r>
      <w:r w:rsidR="009E28F1">
        <w:rPr>
          <w:rFonts w:ascii="Segoe UI" w:eastAsia="Times New Roman" w:hAnsi="Segoe UI" w:cs="Segoe UI"/>
          <w:lang w:eastAsia="en-IN" w:bidi="hi-IN"/>
        </w:rPr>
        <w:t>We need to manage this</w:t>
      </w:r>
    </w:p>
    <w:p w14:paraId="61B9DB8E" w14:textId="77777777" w:rsidR="004E2E86" w:rsidRDefault="009E28F1" w:rsidP="00371CC8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IAAS (Infrastructure as a service)</w:t>
      </w:r>
      <w:r w:rsidR="00C234F2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:</w:t>
      </w:r>
      <w:r w:rsidR="007B5D83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 w:rsidR="00A16078" w:rsidRPr="00F2632A">
        <w:rPr>
          <w:rFonts w:ascii="Segoe UI" w:eastAsia="Times New Roman" w:hAnsi="Segoe UI" w:cs="Segoe UI"/>
          <w:color w:val="002060"/>
          <w:sz w:val="24"/>
          <w:szCs w:val="24"/>
          <w:highlight w:val="green"/>
          <w:lang w:eastAsia="en-IN" w:bidi="hi-IN"/>
        </w:rPr>
        <w:t>Inside the VNET</w:t>
      </w:r>
      <w:r w:rsidR="00C234F2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</w:p>
    <w:p w14:paraId="35479E46" w14:textId="30608AF1" w:rsidR="00371CC8" w:rsidRDefault="004E2E86" w:rsidP="004E2E86">
      <w:pPr>
        <w:pStyle w:val="ListParagraph"/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Example: Azure VM, VMSS</w:t>
      </w:r>
      <w:r w:rsidR="007B5D83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                     </w:t>
      </w:r>
    </w:p>
    <w:p w14:paraId="19E8F960" w14:textId="437CBCE1" w:rsidR="00C234F2" w:rsidRDefault="00C234F2" w:rsidP="00371CC8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PAAS</w:t>
      </w:r>
      <w:r w:rsidR="00A16078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: </w:t>
      </w:r>
      <w:r w:rsidR="00A16078" w:rsidRPr="00F2632A">
        <w:rPr>
          <w:rFonts w:ascii="Segoe UI" w:eastAsia="Times New Roman" w:hAnsi="Segoe UI" w:cs="Segoe UI"/>
          <w:color w:val="002060"/>
          <w:sz w:val="24"/>
          <w:szCs w:val="24"/>
          <w:highlight w:val="green"/>
          <w:lang w:eastAsia="en-IN" w:bidi="hi-IN"/>
        </w:rPr>
        <w:t>Outside the vnet</w:t>
      </w:r>
    </w:p>
    <w:p w14:paraId="758C0209" w14:textId="16AAD97A" w:rsidR="004E2E86" w:rsidRDefault="004E2E86" w:rsidP="004E2E86">
      <w:pPr>
        <w:pStyle w:val="ListParagraph"/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Example: Storage account, SQL server, </w:t>
      </w:r>
      <w:r w:rsidR="003C750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Database, AKS, ACR</w:t>
      </w:r>
    </w:p>
    <w:p w14:paraId="01790877" w14:textId="2D3E6A4E" w:rsidR="00C234F2" w:rsidRDefault="00C234F2" w:rsidP="00371CC8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SAAS</w:t>
      </w:r>
    </w:p>
    <w:p w14:paraId="12B15ADB" w14:textId="156FB540" w:rsidR="00C66CE9" w:rsidRDefault="00C66CE9" w:rsidP="00C66CE9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noProof/>
        </w:rPr>
        <w:drawing>
          <wp:inline distT="0" distB="0" distL="0" distR="0" wp14:anchorId="22FBC11A" wp14:editId="2F2BB8C5">
            <wp:extent cx="5981700" cy="33147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91E74" w14:textId="1C624FEA" w:rsidR="00B2563C" w:rsidRDefault="00B2563C" w:rsidP="00C66CE9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</w:p>
    <w:p w14:paraId="02A07C95" w14:textId="61D818EC" w:rsidR="00B2563C" w:rsidRDefault="00B2563C" w:rsidP="00C66CE9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</w:p>
    <w:p w14:paraId="7E1C621E" w14:textId="1AC4D88E" w:rsidR="00BA16B6" w:rsidRDefault="00BA16B6" w:rsidP="00C66CE9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</w:p>
    <w:p w14:paraId="0CB470F8" w14:textId="6F095470" w:rsidR="00E86F0A" w:rsidRPr="0094117F" w:rsidRDefault="00E86F0A" w:rsidP="00E86F0A">
      <w:pPr>
        <w:shd w:val="clear" w:color="auto" w:fill="FFFFFF"/>
        <w:spacing w:before="100" w:beforeAutospacing="1" w:after="0" w:afterAutospacing="1" w:line="240" w:lineRule="auto"/>
        <w:jc w:val="center"/>
        <w:rPr>
          <w:rFonts w:ascii="Segoe UI" w:eastAsia="Times New Roman" w:hAnsi="Segoe UI" w:cs="Segoe UI"/>
          <w:b/>
          <w:bCs/>
          <w:color w:val="7030A0"/>
          <w:sz w:val="40"/>
          <w:szCs w:val="40"/>
          <w:lang w:eastAsia="en-IN" w:bidi="hi-IN"/>
        </w:rPr>
      </w:pPr>
      <w:r w:rsidRPr="0094117F">
        <w:rPr>
          <w:rFonts w:ascii="Segoe UI" w:eastAsia="Times New Roman" w:hAnsi="Segoe UI" w:cs="Segoe UI"/>
          <w:b/>
          <w:bCs/>
          <w:color w:val="7030A0"/>
          <w:sz w:val="40"/>
          <w:szCs w:val="40"/>
          <w:lang w:eastAsia="en-IN" w:bidi="hi-IN"/>
        </w:rPr>
        <w:lastRenderedPageBreak/>
        <w:t>Storage account</w:t>
      </w:r>
    </w:p>
    <w:p w14:paraId="53F94ED6" w14:textId="2DFBEA2A" w:rsidR="000810F0" w:rsidRPr="000810F0" w:rsidRDefault="00685F34" w:rsidP="00E86F0A">
      <w:pPr>
        <w:shd w:val="clear" w:color="auto" w:fill="FFFFFF"/>
        <w:spacing w:before="100" w:beforeAutospacing="1" w:after="0" w:afterAutospacing="1" w:line="240" w:lineRule="auto"/>
        <w:jc w:val="center"/>
        <w:rPr>
          <w:rFonts w:ascii="Segoe UI" w:eastAsia="Times New Roman" w:hAnsi="Segoe UI" w:cs="Segoe UI"/>
          <w:b/>
          <w:bCs/>
          <w:color w:val="002060"/>
          <w:lang w:eastAsia="en-IN" w:bidi="hi-IN"/>
        </w:rPr>
      </w:pPr>
      <w:hyperlink r:id="rId25" w:history="1">
        <w:r w:rsidR="000810F0" w:rsidRPr="000810F0">
          <w:rPr>
            <w:rStyle w:val="Hyperlink"/>
            <w:rFonts w:ascii="Segoe UI" w:eastAsia="Times New Roman" w:hAnsi="Segoe UI" w:cs="Segoe UI"/>
            <w:b/>
            <w:bCs/>
            <w:lang w:eastAsia="en-IN" w:bidi="hi-IN"/>
          </w:rPr>
          <w:t>https://docs.azure.cn/en-us/storage/common/storage-account-overview</w:t>
        </w:r>
      </w:hyperlink>
    </w:p>
    <w:p w14:paraId="58D7F25B" w14:textId="4BA95E67" w:rsidR="001222A4" w:rsidRPr="00516050" w:rsidRDefault="001222A4" w:rsidP="001222A4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516050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Storage account provides a unique namespace for the Azure storage data that can be accessible from the anywhere over HTTP and HTTPS</w:t>
      </w:r>
      <w:r w:rsidR="00C7515A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.</w:t>
      </w:r>
      <w:r w:rsidR="00DB0AA3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Its 4 types</w:t>
      </w:r>
      <w:r w:rsidR="00E62B0A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.</w:t>
      </w:r>
    </w:p>
    <w:p w14:paraId="2C722F15" w14:textId="67810016" w:rsidR="002E12EC" w:rsidRPr="00DB5C58" w:rsidRDefault="005A7DC9" w:rsidP="00397832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FF000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noProof/>
          <w:color w:val="002060"/>
          <w:sz w:val="24"/>
          <w:szCs w:val="24"/>
          <w:lang w:eastAsia="en-IN" w:bidi="hi-IN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9E8B4C8" wp14:editId="46DAA8C6">
                <wp:simplePos x="0" y="0"/>
                <wp:positionH relativeFrom="column">
                  <wp:posOffset>2331720</wp:posOffset>
                </wp:positionH>
                <wp:positionV relativeFrom="paragraph">
                  <wp:posOffset>50165</wp:posOffset>
                </wp:positionV>
                <wp:extent cx="314325" cy="130810"/>
                <wp:effectExtent l="0" t="19050" r="47625" b="40640"/>
                <wp:wrapNone/>
                <wp:docPr id="15" name="Arrow: Right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14325" cy="13081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90AAC5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5" o:spid="_x0000_s1026" type="#_x0000_t13" style="position:absolute;margin-left:183.6pt;margin-top:3.95pt;width:24.75pt;height:10.3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" adj="17105" fillcolor="#4472c4 [3204]" strokecolor="#1f3763 [1604]" strokeweight="1pt"/>
            </w:pict>
          </mc:Fallback>
        </mc:AlternateContent>
      </w:r>
      <w:r w:rsidR="00397832" w:rsidRPr="00397832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Blobs</w:t>
      </w:r>
      <w:r w:rsidR="00B22D75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(Binary large objects)</w:t>
      </w:r>
      <w:r w:rsidR="009A185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ab/>
      </w:r>
      <w:r w:rsidR="005D434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Un</w:t>
      </w:r>
      <w:r w:rsidR="00962765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-structured</w:t>
      </w:r>
      <w:r w:rsidR="009A185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 w:rsidR="00375F7C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&amp; structured </w:t>
      </w:r>
      <w:r w:rsidR="009A185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data (mp3, videos, txt etc)</w:t>
      </w:r>
      <w:r w:rsidR="00F8770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&gt;&gt; </w:t>
      </w:r>
      <w:r w:rsidR="00962765" w:rsidRPr="00DB5C58">
        <w:rPr>
          <w:rFonts w:ascii="Segoe UI" w:eastAsia="Times New Roman" w:hAnsi="Segoe UI" w:cs="Segoe UI"/>
          <w:color w:val="FF0000"/>
          <w:sz w:val="24"/>
          <w:szCs w:val="24"/>
          <w:lang w:eastAsia="en-IN" w:bidi="hi-IN"/>
        </w:rPr>
        <w:t>non-mountable &gt;</w:t>
      </w:r>
      <w:r w:rsidR="0057123F" w:rsidRPr="00DB5C58">
        <w:rPr>
          <w:rFonts w:ascii="Segoe UI" w:eastAsia="Times New Roman" w:hAnsi="Segoe UI" w:cs="Segoe UI"/>
          <w:color w:val="FF0000"/>
          <w:sz w:val="24"/>
          <w:szCs w:val="24"/>
          <w:lang w:eastAsia="en-IN" w:bidi="hi-IN"/>
        </w:rPr>
        <w:t>&gt; container create kr skte hai</w:t>
      </w:r>
    </w:p>
    <w:p w14:paraId="4CE20F8A" w14:textId="1EB381A3" w:rsidR="00397832" w:rsidRPr="00DB5C58" w:rsidRDefault="00703D73" w:rsidP="00397832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FF000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noProof/>
          <w:color w:val="002060"/>
          <w:sz w:val="24"/>
          <w:szCs w:val="24"/>
          <w:lang w:eastAsia="en-IN" w:bidi="hi-IN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57F1B22" wp14:editId="5BF2AD73">
                <wp:simplePos x="0" y="0"/>
                <wp:positionH relativeFrom="column">
                  <wp:posOffset>912495</wp:posOffset>
                </wp:positionH>
                <wp:positionV relativeFrom="paragraph">
                  <wp:posOffset>36830</wp:posOffset>
                </wp:positionV>
                <wp:extent cx="314325" cy="130810"/>
                <wp:effectExtent l="0" t="19050" r="47625" b="40640"/>
                <wp:wrapNone/>
                <wp:docPr id="11" name="Arrow: Right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314325" cy="13081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9D5340" id="Arrow: Right 11" o:spid="_x0000_s1026" type="#_x0000_t13" style="position:absolute;margin-left:71.85pt;margin-top:2.9pt;width:24.75pt;height:10.3pt;flip:y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" adj="17105" fillcolor="#4472c4 [3204]" strokecolor="#1f3763 [1604]" strokeweight="1pt"/>
            </w:pict>
          </mc:Fallback>
        </mc:AlternateContent>
      </w:r>
      <w:r w:rsidR="00397832" w:rsidRPr="00397832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Files</w:t>
      </w:r>
      <w:r w:rsidR="00FF57F9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 w:rsidR="009A1856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 w:rsidR="00BC0F69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 </w:t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ab/>
      </w:r>
      <w:r w:rsidR="005D434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Un</w:t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-structured</w:t>
      </w:r>
      <w:r w:rsidR="00BC0F69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and structured </w:t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data &gt;</w:t>
      </w:r>
      <w:r w:rsidR="00F8770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&gt; </w:t>
      </w:r>
      <w:r w:rsidR="00F8770D" w:rsidRPr="00DB5C58">
        <w:rPr>
          <w:rFonts w:ascii="Segoe UI" w:eastAsia="Times New Roman" w:hAnsi="Segoe UI" w:cs="Segoe UI"/>
          <w:color w:val="FF0000"/>
          <w:sz w:val="24"/>
          <w:szCs w:val="24"/>
          <w:lang w:eastAsia="en-IN" w:bidi="hi-IN"/>
        </w:rPr>
        <w:t xml:space="preserve">Mountable </w:t>
      </w:r>
    </w:p>
    <w:p w14:paraId="2C62A23A" w14:textId="7BF6ADFC" w:rsidR="00397832" w:rsidRPr="00397832" w:rsidRDefault="00305D86" w:rsidP="00397832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noProof/>
          <w:color w:val="002060"/>
          <w:sz w:val="24"/>
          <w:szCs w:val="24"/>
          <w:lang w:eastAsia="en-IN" w:bidi="hi-I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17D9BED" wp14:editId="4A361940">
                <wp:simplePos x="0" y="0"/>
                <wp:positionH relativeFrom="column">
                  <wp:posOffset>912496</wp:posOffset>
                </wp:positionH>
                <wp:positionV relativeFrom="paragraph">
                  <wp:posOffset>43815</wp:posOffset>
                </wp:positionV>
                <wp:extent cx="323850" cy="114300"/>
                <wp:effectExtent l="0" t="19050" r="38100" b="38100"/>
                <wp:wrapNone/>
                <wp:docPr id="12" name="Arrow: Right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11430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31C6E1" id="Arrow: Right 12" o:spid="_x0000_s1026" type="#_x0000_t13" style="position:absolute;margin-left:71.85pt;margin-top:3.45pt;width:25.5pt;height:9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" adj="17788" fillcolor="#4472c4 [3204]" strokecolor="#1f3763 [1604]" strokeweight="1pt"/>
            </w:pict>
          </mc:Fallback>
        </mc:AlternateContent>
      </w:r>
      <w:r w:rsidRPr="00397832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Tables</w:t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ab/>
      </w:r>
      <w:r w:rsidR="0002501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Structured data (tables: rows and column)</w:t>
      </w:r>
    </w:p>
    <w:p w14:paraId="3F45D75E" w14:textId="5D528F86" w:rsidR="00397832" w:rsidRDefault="00F64928" w:rsidP="00397832">
      <w:pPr>
        <w:pStyle w:val="ListParagraph"/>
        <w:numPr>
          <w:ilvl w:val="0"/>
          <w:numId w:val="18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noProof/>
          <w:color w:val="002060"/>
          <w:sz w:val="24"/>
          <w:szCs w:val="24"/>
          <w:lang w:eastAsia="en-IN" w:bidi="hi-IN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358F9F2" wp14:editId="55608CB4">
                <wp:simplePos x="0" y="0"/>
                <wp:positionH relativeFrom="column">
                  <wp:posOffset>922020</wp:posOffset>
                </wp:positionH>
                <wp:positionV relativeFrom="paragraph">
                  <wp:posOffset>50801</wp:posOffset>
                </wp:positionV>
                <wp:extent cx="314325" cy="114300"/>
                <wp:effectExtent l="0" t="19050" r="47625" b="38100"/>
                <wp:wrapNone/>
                <wp:docPr id="13" name="Arrow: Right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325" cy="114300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831022" id="Arrow: Right 13" o:spid="_x0000_s1026" type="#_x0000_t13" style="position:absolute;margin-left:72.6pt;margin-top:4pt;width:24.75pt;height:9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" adj="17673" fillcolor="#4472c4 [3204]" strokecolor="#1f3763 [1604]" strokeweight="1pt"/>
            </w:pict>
          </mc:Fallback>
        </mc:AlternateContent>
      </w:r>
      <w:r w:rsidR="008A210F" w:rsidRPr="00397832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Ques</w:t>
      </w:r>
      <w:r w:rsidR="008A210F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 w:rsidR="0002501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ab/>
      </w:r>
      <w:r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ab/>
      </w:r>
      <w:r w:rsidR="0002501D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>Messaging</w:t>
      </w:r>
    </w:p>
    <w:p w14:paraId="0A3FCDE4" w14:textId="6EB77905" w:rsidR="00CE3D42" w:rsidRPr="00074E81" w:rsidRDefault="001C724F" w:rsidP="00CE3D42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B0F0"/>
          <w:sz w:val="24"/>
          <w:szCs w:val="24"/>
          <w:lang w:eastAsia="en-IN" w:bidi="hi-IN"/>
        </w:rPr>
      </w:pPr>
      <w:r w:rsidRPr="00074E81">
        <w:rPr>
          <w:rFonts w:ascii="Segoe UI" w:eastAsia="Times New Roman" w:hAnsi="Segoe UI" w:cs="Segoe UI"/>
          <w:color w:val="00B0F0"/>
          <w:sz w:val="24"/>
          <w:szCs w:val="24"/>
          <w:lang w:eastAsia="en-IN" w:bidi="hi-IN"/>
        </w:rPr>
        <w:t xml:space="preserve">Primary static website endpoints &gt;&gt; </w:t>
      </w:r>
      <w:r w:rsidR="00B620CA" w:rsidRPr="00074E81">
        <w:rPr>
          <w:rFonts w:ascii="Segoe UI" w:eastAsia="Times New Roman" w:hAnsi="Segoe UI" w:cs="Segoe UI"/>
          <w:color w:val="00B0F0"/>
          <w:sz w:val="24"/>
          <w:szCs w:val="24"/>
          <w:lang w:eastAsia="en-IN" w:bidi="hi-IN"/>
        </w:rPr>
        <w:t>static website ko store kr skte hai aur web app ke andar bhi.</w:t>
      </w:r>
    </w:p>
    <w:p w14:paraId="0F714AFF" w14:textId="67419AA2" w:rsidR="000E4F2F" w:rsidRDefault="000E4F2F" w:rsidP="000E4F2F">
      <w:pPr>
        <w:pStyle w:val="Heading2"/>
        <w:shd w:val="clear" w:color="auto" w:fill="FFFFFF"/>
        <w:spacing w:before="480" w:after="180"/>
        <w:rPr>
          <w:rFonts w:ascii="Segoe UI" w:hAnsi="Segoe UI" w:cs="Segoe UI"/>
          <w:color w:val="000000" w:themeColor="text1"/>
        </w:rPr>
      </w:pPr>
      <w:r w:rsidRPr="00620CD5">
        <w:rPr>
          <w:rFonts w:ascii="Segoe UI" w:hAnsi="Segoe UI" w:cs="Segoe UI"/>
          <w:color w:val="000000" w:themeColor="text1"/>
          <w:highlight w:val="yellow"/>
        </w:rPr>
        <w:t>Types of storage accounts</w:t>
      </w:r>
      <w:r w:rsidR="001E0FA1" w:rsidRPr="00620CD5">
        <w:rPr>
          <w:rFonts w:ascii="Segoe UI" w:hAnsi="Segoe UI" w:cs="Segoe UI"/>
          <w:color w:val="000000" w:themeColor="text1"/>
          <w:highlight w:val="yellow"/>
        </w:rPr>
        <w:t>:</w:t>
      </w:r>
      <w:r w:rsidR="001E0FA1">
        <w:rPr>
          <w:rFonts w:ascii="Segoe UI" w:hAnsi="Segoe UI" w:cs="Segoe UI"/>
          <w:color w:val="000000" w:themeColor="text1"/>
        </w:rPr>
        <w:t xml:space="preserve"> </w:t>
      </w:r>
    </w:p>
    <w:p w14:paraId="5AD6354E" w14:textId="53324542" w:rsidR="00DD2AE2" w:rsidRPr="002A511A" w:rsidRDefault="00DD2AE2" w:rsidP="00DD2AE2">
      <w:pPr>
        <w:pStyle w:val="ListParagraph"/>
        <w:numPr>
          <w:ilvl w:val="0"/>
          <w:numId w:val="25"/>
        </w:numPr>
        <w:rPr>
          <w:color w:val="C00000"/>
          <w:sz w:val="24"/>
          <w:szCs w:val="24"/>
        </w:rPr>
      </w:pPr>
      <w:r w:rsidRPr="002A511A">
        <w:rPr>
          <w:rFonts w:ascii="Segoe UI" w:hAnsi="Segoe UI" w:cs="Segoe UI"/>
          <w:color w:val="C00000"/>
          <w:sz w:val="24"/>
          <w:szCs w:val="24"/>
          <w:shd w:val="clear" w:color="auto" w:fill="FFFFFF"/>
        </w:rPr>
        <w:t>Standard general-purpose v2</w:t>
      </w:r>
      <w:r w:rsidR="00F10F55" w:rsidRPr="002A511A">
        <w:rPr>
          <w:rFonts w:ascii="Segoe UI" w:hAnsi="Segoe UI" w:cs="Segoe UI"/>
          <w:color w:val="C00000"/>
          <w:sz w:val="24"/>
          <w:szCs w:val="24"/>
          <w:shd w:val="clear" w:color="auto" w:fill="FFFFFF"/>
        </w:rPr>
        <w:t xml:space="preserve">: </w:t>
      </w:r>
    </w:p>
    <w:p w14:paraId="4A97DEB3" w14:textId="6CA9C7CF" w:rsidR="00F421D3" w:rsidRPr="002A511A" w:rsidRDefault="00F421D3" w:rsidP="00DD2AE2">
      <w:pPr>
        <w:pStyle w:val="ListParagraph"/>
        <w:numPr>
          <w:ilvl w:val="0"/>
          <w:numId w:val="25"/>
        </w:numPr>
        <w:rPr>
          <w:rFonts w:ascii="Segoe UI" w:hAnsi="Segoe UI" w:cs="Segoe UI"/>
          <w:color w:val="C00000"/>
          <w:sz w:val="24"/>
          <w:szCs w:val="24"/>
          <w:shd w:val="clear" w:color="auto" w:fill="FFFFFF"/>
        </w:rPr>
      </w:pPr>
      <w:r w:rsidRPr="002A511A">
        <w:rPr>
          <w:rFonts w:ascii="Segoe UI" w:hAnsi="Segoe UI" w:cs="Segoe UI"/>
          <w:color w:val="C00000"/>
          <w:sz w:val="24"/>
          <w:szCs w:val="24"/>
          <w:shd w:val="clear" w:color="auto" w:fill="FFFFFF"/>
        </w:rPr>
        <w:t>Premium block blobs</w:t>
      </w:r>
    </w:p>
    <w:p w14:paraId="486335CD" w14:textId="645392F8" w:rsidR="00F421D3" w:rsidRPr="002A511A" w:rsidRDefault="00F421D3" w:rsidP="00DD2AE2">
      <w:pPr>
        <w:pStyle w:val="ListParagraph"/>
        <w:numPr>
          <w:ilvl w:val="0"/>
          <w:numId w:val="25"/>
        </w:numPr>
        <w:rPr>
          <w:rFonts w:ascii="Segoe UI" w:hAnsi="Segoe UI" w:cs="Segoe UI"/>
          <w:color w:val="C00000"/>
          <w:sz w:val="24"/>
          <w:szCs w:val="24"/>
          <w:shd w:val="clear" w:color="auto" w:fill="FFFFFF"/>
        </w:rPr>
      </w:pPr>
      <w:r w:rsidRPr="002A511A">
        <w:rPr>
          <w:rFonts w:ascii="Segoe UI" w:hAnsi="Segoe UI" w:cs="Segoe UI"/>
          <w:color w:val="C00000"/>
          <w:sz w:val="24"/>
          <w:szCs w:val="24"/>
          <w:shd w:val="clear" w:color="auto" w:fill="FFFFFF"/>
        </w:rPr>
        <w:t>Premium file shares</w:t>
      </w:r>
    </w:p>
    <w:p w14:paraId="753A3232" w14:textId="3E99A73F" w:rsidR="00F421D3" w:rsidRDefault="00F421D3" w:rsidP="00DD2AE2">
      <w:pPr>
        <w:pStyle w:val="ListParagraph"/>
        <w:numPr>
          <w:ilvl w:val="0"/>
          <w:numId w:val="25"/>
        </w:numPr>
        <w:rPr>
          <w:rFonts w:ascii="Segoe UI" w:hAnsi="Segoe UI" w:cs="Segoe UI"/>
          <w:color w:val="C00000"/>
          <w:sz w:val="24"/>
          <w:szCs w:val="24"/>
          <w:shd w:val="clear" w:color="auto" w:fill="FFFFFF"/>
        </w:rPr>
      </w:pPr>
      <w:r w:rsidRPr="002A511A">
        <w:rPr>
          <w:rFonts w:ascii="Segoe UI" w:hAnsi="Segoe UI" w:cs="Segoe UI"/>
          <w:color w:val="C00000"/>
          <w:sz w:val="24"/>
          <w:szCs w:val="24"/>
          <w:shd w:val="clear" w:color="auto" w:fill="FFFFFF"/>
        </w:rPr>
        <w:t>Premium page blobs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49482E" w14:paraId="60DCAC4F" w14:textId="77777777" w:rsidTr="0049482E">
        <w:tc>
          <w:tcPr>
            <w:tcW w:w="2549" w:type="dxa"/>
          </w:tcPr>
          <w:p w14:paraId="131C1DE6" w14:textId="4774D4A6" w:rsidR="0049482E" w:rsidRDefault="0049482E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b/>
                <w:bCs/>
                <w:color w:val="161616"/>
                <w:sz w:val="21"/>
                <w:szCs w:val="21"/>
                <w:shd w:val="clear" w:color="auto" w:fill="FFFFFF"/>
              </w:rPr>
              <w:t>Type of storage account</w:t>
            </w:r>
          </w:p>
        </w:tc>
        <w:tc>
          <w:tcPr>
            <w:tcW w:w="2549" w:type="dxa"/>
          </w:tcPr>
          <w:p w14:paraId="38B3B2C2" w14:textId="6E48A30F" w:rsidR="0049482E" w:rsidRDefault="0049482E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b/>
                <w:bCs/>
                <w:color w:val="161616"/>
                <w:sz w:val="21"/>
                <w:szCs w:val="21"/>
                <w:shd w:val="clear" w:color="auto" w:fill="FFFFFF"/>
              </w:rPr>
              <w:t>Supported storage services</w:t>
            </w:r>
          </w:p>
        </w:tc>
        <w:tc>
          <w:tcPr>
            <w:tcW w:w="2549" w:type="dxa"/>
          </w:tcPr>
          <w:p w14:paraId="60DD8AC6" w14:textId="3B84BFBF" w:rsidR="0049482E" w:rsidRDefault="0049482E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b/>
                <w:bCs/>
                <w:color w:val="161616"/>
                <w:sz w:val="21"/>
                <w:szCs w:val="21"/>
                <w:shd w:val="clear" w:color="auto" w:fill="FFFFFF"/>
              </w:rPr>
              <w:t>Redundancy options</w:t>
            </w:r>
          </w:p>
        </w:tc>
        <w:tc>
          <w:tcPr>
            <w:tcW w:w="2549" w:type="dxa"/>
          </w:tcPr>
          <w:p w14:paraId="2E21C704" w14:textId="60AC16CD" w:rsidR="0049482E" w:rsidRDefault="0049482E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b/>
                <w:bCs/>
                <w:color w:val="161616"/>
                <w:sz w:val="21"/>
                <w:szCs w:val="21"/>
                <w:shd w:val="clear" w:color="auto" w:fill="FFFFFF"/>
              </w:rPr>
              <w:t>Usage</w:t>
            </w:r>
          </w:p>
        </w:tc>
      </w:tr>
      <w:tr w:rsidR="0049482E" w14:paraId="27927AF8" w14:textId="77777777" w:rsidTr="0049482E">
        <w:tc>
          <w:tcPr>
            <w:tcW w:w="2549" w:type="dxa"/>
          </w:tcPr>
          <w:p w14:paraId="0CCB33F6" w14:textId="1B05D237" w:rsidR="0049482E" w:rsidRPr="00143FE7" w:rsidRDefault="00C85587" w:rsidP="0049482E">
            <w:pPr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</w:pPr>
            <w:r w:rsidRPr="00143FE7"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  <w:t>Standard general-purpose v2</w:t>
            </w:r>
          </w:p>
        </w:tc>
        <w:tc>
          <w:tcPr>
            <w:tcW w:w="2549" w:type="dxa"/>
          </w:tcPr>
          <w:p w14:paraId="6A950F00" w14:textId="54F5EB66" w:rsidR="0049482E" w:rsidRPr="00143FE7" w:rsidRDefault="00C85587" w:rsidP="0049482E">
            <w:pPr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</w:pPr>
            <w:r w:rsidRPr="00143FE7"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  <w:t>Blob Storage (including Data Lake Storage), Queue Storage, Table Storage, and Azure Files</w:t>
            </w:r>
          </w:p>
        </w:tc>
        <w:tc>
          <w:tcPr>
            <w:tcW w:w="2549" w:type="dxa"/>
          </w:tcPr>
          <w:p w14:paraId="569463E3" w14:textId="77777777" w:rsidR="0049482E" w:rsidRPr="00143FE7" w:rsidRDefault="00C85587" w:rsidP="0049482E">
            <w:pPr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</w:pPr>
            <w:r w:rsidRPr="00143FE7"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  <w:t xml:space="preserve">LRS, GRS, RA-GRS (Read access-GRS), </w:t>
            </w:r>
          </w:p>
          <w:p w14:paraId="736D5A66" w14:textId="54F20DCE" w:rsidR="00C85587" w:rsidRPr="00143FE7" w:rsidRDefault="005B0514" w:rsidP="0049482E">
            <w:pPr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</w:pPr>
            <w:r w:rsidRPr="00143FE7"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  <w:t>ZRS, GZRS</w:t>
            </w:r>
          </w:p>
        </w:tc>
        <w:tc>
          <w:tcPr>
            <w:tcW w:w="2549" w:type="dxa"/>
          </w:tcPr>
          <w:p w14:paraId="4531EE5F" w14:textId="0FF8AB94" w:rsidR="0049482E" w:rsidRPr="00143FE7" w:rsidRDefault="00907334" w:rsidP="0049482E">
            <w:pPr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</w:pPr>
            <w:r w:rsidRPr="00143FE7"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  <w:t xml:space="preserve">Blobs, file shares, queues and tables, if you want to support NFS (network file system use premium </w:t>
            </w:r>
            <w:r w:rsidR="002E3B83" w:rsidRPr="00143FE7"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  <w:t>file share</w:t>
            </w:r>
            <w:r w:rsidRPr="00143FE7">
              <w:rPr>
                <w:rFonts w:ascii="Segoe UI" w:hAnsi="Segoe UI" w:cs="Segoe UI"/>
                <w:color w:val="C00000"/>
                <w:sz w:val="20"/>
                <w:szCs w:val="20"/>
                <w:shd w:val="clear" w:color="auto" w:fill="FFFFFF"/>
              </w:rPr>
              <w:t>)</w:t>
            </w:r>
          </w:p>
        </w:tc>
      </w:tr>
      <w:tr w:rsidR="0049482E" w14:paraId="41995A09" w14:textId="77777777" w:rsidTr="0049482E">
        <w:tc>
          <w:tcPr>
            <w:tcW w:w="2549" w:type="dxa"/>
          </w:tcPr>
          <w:p w14:paraId="3984485F" w14:textId="70DD66EF" w:rsidR="0049482E" w:rsidRDefault="00AB4872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Premium block blobs</w:t>
            </w:r>
          </w:p>
        </w:tc>
        <w:tc>
          <w:tcPr>
            <w:tcW w:w="2549" w:type="dxa"/>
          </w:tcPr>
          <w:p w14:paraId="22D93AE8" w14:textId="78741803" w:rsidR="0049482E" w:rsidRDefault="00AB4872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Blob Storage (including Data Lake Storage</w:t>
            </w:r>
          </w:p>
        </w:tc>
        <w:tc>
          <w:tcPr>
            <w:tcW w:w="2549" w:type="dxa"/>
          </w:tcPr>
          <w:p w14:paraId="02B59A52" w14:textId="6C97D63F" w:rsidR="0049482E" w:rsidRDefault="00AB4872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LRS</w:t>
            </w:r>
            <w:r>
              <w:rPr>
                <w:rFonts w:ascii="Segoe UI" w:hAnsi="Segoe UI" w:cs="Segoe UI"/>
                <w:color w:val="161616"/>
                <w:sz w:val="21"/>
                <w:szCs w:val="21"/>
              </w:rPr>
              <w:br/>
            </w:r>
            <w:r>
              <w:rPr>
                <w:rFonts w:ascii="Segoe UI" w:hAnsi="Segoe UI" w:cs="Segoe UI"/>
                <w:color w:val="161616"/>
                <w:sz w:val="21"/>
                <w:szCs w:val="21"/>
              </w:rPr>
              <w:br/>
            </w: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ZRS</w:t>
            </w:r>
          </w:p>
        </w:tc>
        <w:tc>
          <w:tcPr>
            <w:tcW w:w="2549" w:type="dxa"/>
          </w:tcPr>
          <w:p w14:paraId="0BEDEC92" w14:textId="33D8D113" w:rsidR="0049482E" w:rsidRPr="003B45E2" w:rsidRDefault="003B45E2" w:rsidP="0049482E">
            <w:pP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</w:pPr>
            <w:r w:rsidRPr="003B45E2"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Premium block/append blob storage gives low-latency, high-throughput performance for high-transaction or small-object workloads.</w:t>
            </w:r>
          </w:p>
        </w:tc>
      </w:tr>
      <w:tr w:rsidR="0049482E" w14:paraId="78B12D9B" w14:textId="77777777" w:rsidTr="0049482E">
        <w:tc>
          <w:tcPr>
            <w:tcW w:w="2549" w:type="dxa"/>
          </w:tcPr>
          <w:p w14:paraId="331FD032" w14:textId="0685F179" w:rsidR="0049482E" w:rsidRDefault="00B352F2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Premium file shares</w:t>
            </w:r>
          </w:p>
        </w:tc>
        <w:tc>
          <w:tcPr>
            <w:tcW w:w="2549" w:type="dxa"/>
          </w:tcPr>
          <w:p w14:paraId="6682DCE9" w14:textId="59ADE700" w:rsidR="0049482E" w:rsidRDefault="00B352F2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Azure Files</w:t>
            </w:r>
          </w:p>
        </w:tc>
        <w:tc>
          <w:tcPr>
            <w:tcW w:w="2549" w:type="dxa"/>
          </w:tcPr>
          <w:p w14:paraId="4561D32D" w14:textId="3504841E" w:rsidR="0049482E" w:rsidRPr="00B352F2" w:rsidRDefault="00B352F2" w:rsidP="0049482E">
            <w:pPr>
              <w:rPr>
                <w:rFonts w:ascii="Segoe UI" w:hAnsi="Segoe UI" w:cs="Segoe UI"/>
                <w:color w:val="161616"/>
              </w:rPr>
            </w:pPr>
            <w:r>
              <w:rPr>
                <w:rFonts w:ascii="Segoe UI" w:hAnsi="Segoe UI" w:cs="Segoe UI"/>
                <w:color w:val="161616"/>
              </w:rPr>
              <w:br/>
              <w:t>LRS</w:t>
            </w:r>
            <w:r>
              <w:rPr>
                <w:rFonts w:ascii="Segoe UI" w:hAnsi="Segoe UI" w:cs="Segoe UI"/>
                <w:color w:val="161616"/>
              </w:rPr>
              <w:br/>
            </w:r>
            <w:r>
              <w:rPr>
                <w:rFonts w:ascii="Segoe UI" w:hAnsi="Segoe UI" w:cs="Segoe UI"/>
                <w:color w:val="161616"/>
              </w:rPr>
              <w:br/>
              <w:t>ZRS</w:t>
            </w:r>
          </w:p>
        </w:tc>
        <w:tc>
          <w:tcPr>
            <w:tcW w:w="2549" w:type="dxa"/>
          </w:tcPr>
          <w:p w14:paraId="54EF3AD7" w14:textId="5EE897A1" w:rsidR="0049482E" w:rsidRDefault="00B352F2" w:rsidP="0049482E">
            <w:pPr>
              <w:rPr>
                <w:rFonts w:ascii="Segoe UI" w:hAnsi="Segoe UI" w:cs="Segoe UI"/>
                <w:color w:val="C00000"/>
                <w:sz w:val="24"/>
                <w:szCs w:val="24"/>
                <w:shd w:val="clear" w:color="auto" w:fill="FFFFFF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 xml:space="preserve">Premium storage account type for file shares only. </w:t>
            </w:r>
            <w:r w:rsidRPr="009E23B3">
              <w:rPr>
                <w:rFonts w:ascii="Segoe UI" w:hAnsi="Segoe UI" w:cs="Segoe UI"/>
                <w:color w:val="C00000"/>
                <w:sz w:val="21"/>
                <w:szCs w:val="21"/>
                <w:shd w:val="clear" w:color="auto" w:fill="FFFFFF"/>
              </w:rPr>
              <w:t xml:space="preserve">Recommended for enterprise or high-performance scale applications. </w:t>
            </w:r>
            <w:r w:rsidRPr="001F760A">
              <w:rPr>
                <w:rFonts w:ascii="Segoe UI" w:hAnsi="Segoe UI" w:cs="Segoe UI"/>
                <w:color w:val="00B0F0"/>
                <w:sz w:val="21"/>
                <w:szCs w:val="21"/>
                <w:shd w:val="clear" w:color="auto" w:fill="FFFFFF"/>
              </w:rPr>
              <w:t>Use this</w:t>
            </w:r>
            <w:r w:rsidR="00885E3B" w:rsidRPr="001F760A">
              <w:rPr>
                <w:rFonts w:ascii="Segoe UI" w:hAnsi="Segoe UI" w:cs="Segoe UI"/>
                <w:color w:val="00B0F0"/>
                <w:sz w:val="21"/>
                <w:szCs w:val="21"/>
                <w:shd w:val="clear" w:color="auto" w:fill="FFFFFF"/>
              </w:rPr>
              <w:t xml:space="preserve"> of you want both</w:t>
            </w:r>
            <w:r w:rsidRPr="001F760A">
              <w:rPr>
                <w:rFonts w:ascii="Segoe UI" w:hAnsi="Segoe UI" w:cs="Segoe UI"/>
                <w:color w:val="00B0F0"/>
                <w:sz w:val="21"/>
                <w:szCs w:val="21"/>
                <w:shd w:val="clear" w:color="auto" w:fill="FFFFFF"/>
              </w:rPr>
              <w:t xml:space="preserve"> Message Block (SMB) and NFS file shares.</w:t>
            </w:r>
          </w:p>
        </w:tc>
      </w:tr>
      <w:tr w:rsidR="00D3492E" w14:paraId="1B92CE1D" w14:textId="77777777" w:rsidTr="0049482E">
        <w:tc>
          <w:tcPr>
            <w:tcW w:w="2549" w:type="dxa"/>
          </w:tcPr>
          <w:p w14:paraId="6E9E7490" w14:textId="6D052F54" w:rsidR="00D3492E" w:rsidRDefault="00D3492E" w:rsidP="0049482E">
            <w:pP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Premium page blobs</w:t>
            </w:r>
          </w:p>
        </w:tc>
        <w:tc>
          <w:tcPr>
            <w:tcW w:w="2549" w:type="dxa"/>
          </w:tcPr>
          <w:p w14:paraId="4FEAA841" w14:textId="6EA9B3F9" w:rsidR="00D3492E" w:rsidRDefault="00D3492E" w:rsidP="0049482E">
            <w:pP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Page blobs only</w:t>
            </w:r>
          </w:p>
        </w:tc>
        <w:tc>
          <w:tcPr>
            <w:tcW w:w="2549" w:type="dxa"/>
          </w:tcPr>
          <w:p w14:paraId="7845ADD6" w14:textId="422F4524" w:rsidR="00D3492E" w:rsidRDefault="00D3492E" w:rsidP="0049482E">
            <w:pPr>
              <w:rPr>
                <w:rFonts w:ascii="Segoe UI" w:hAnsi="Segoe UI" w:cs="Segoe UI"/>
                <w:color w:val="161616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LRS</w:t>
            </w:r>
            <w:r>
              <w:rPr>
                <w:rFonts w:ascii="Segoe UI" w:hAnsi="Segoe UI" w:cs="Segoe UI"/>
                <w:color w:val="161616"/>
                <w:sz w:val="21"/>
                <w:szCs w:val="21"/>
              </w:rPr>
              <w:br/>
            </w:r>
            <w:r>
              <w:rPr>
                <w:rFonts w:ascii="Segoe UI" w:hAnsi="Segoe UI" w:cs="Segoe UI"/>
                <w:color w:val="161616"/>
                <w:sz w:val="21"/>
                <w:szCs w:val="21"/>
              </w:rPr>
              <w:br/>
            </w: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ZRS</w:t>
            </w:r>
          </w:p>
        </w:tc>
        <w:tc>
          <w:tcPr>
            <w:tcW w:w="2549" w:type="dxa"/>
          </w:tcPr>
          <w:p w14:paraId="242ADDFC" w14:textId="484204CE" w:rsidR="00D3492E" w:rsidRDefault="00D3492E" w:rsidP="0049482E">
            <w:pP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</w:pPr>
            <w:r>
              <w:rPr>
                <w:rFonts w:ascii="Segoe UI" w:hAnsi="Segoe UI" w:cs="Segoe UI"/>
                <w:color w:val="161616"/>
                <w:sz w:val="21"/>
                <w:szCs w:val="21"/>
                <w:shd w:val="clear" w:color="auto" w:fill="FFFFFF"/>
              </w:rPr>
              <w:t>Premium storage account type for page blobs only. </w:t>
            </w:r>
          </w:p>
        </w:tc>
      </w:tr>
    </w:tbl>
    <w:p w14:paraId="27B1F115" w14:textId="77777777" w:rsidR="0049482E" w:rsidRPr="0049482E" w:rsidRDefault="0049482E" w:rsidP="0049482E">
      <w:pPr>
        <w:rPr>
          <w:rFonts w:ascii="Segoe UI" w:hAnsi="Segoe UI" w:cs="Segoe UI"/>
          <w:color w:val="C00000"/>
          <w:sz w:val="24"/>
          <w:szCs w:val="24"/>
          <w:shd w:val="clear" w:color="auto" w:fill="FFFFFF"/>
        </w:rPr>
      </w:pPr>
    </w:p>
    <w:p w14:paraId="33342884" w14:textId="1B8FBFE0" w:rsidR="00F421D3" w:rsidRPr="00F421D3" w:rsidRDefault="00F421D3" w:rsidP="00F421D3">
      <w:pPr>
        <w:rPr>
          <w:color w:val="833C0B" w:themeColor="accent2" w:themeShade="80"/>
          <w:sz w:val="24"/>
          <w:szCs w:val="24"/>
        </w:rPr>
      </w:pPr>
    </w:p>
    <w:p w14:paraId="2907FEF9" w14:textId="77777777" w:rsidR="00D43B16" w:rsidRPr="00421905" w:rsidRDefault="00D43B16" w:rsidP="00D43B16">
      <w:pPr>
        <w:pStyle w:val="Heading1"/>
        <w:shd w:val="clear" w:color="auto" w:fill="FFFFFF"/>
        <w:spacing w:before="0"/>
        <w:rPr>
          <w:rFonts w:ascii="Segoe UI" w:hAnsi="Segoe UI" w:cs="Segoe UI"/>
          <w:color w:val="000000" w:themeColor="text1"/>
          <w:sz w:val="26"/>
          <w:szCs w:val="26"/>
          <w:highlight w:val="cyan"/>
        </w:rPr>
      </w:pPr>
      <w:r w:rsidRPr="00421905">
        <w:rPr>
          <w:rFonts w:ascii="Segoe UI" w:hAnsi="Segoe UI" w:cs="Segoe UI"/>
          <w:color w:val="000000" w:themeColor="text1"/>
          <w:sz w:val="26"/>
          <w:szCs w:val="26"/>
          <w:highlight w:val="cyan"/>
        </w:rPr>
        <w:lastRenderedPageBreak/>
        <w:t>Azure Data Lake Storage</w:t>
      </w:r>
    </w:p>
    <w:p w14:paraId="5B12E9C5" w14:textId="431AA3AE" w:rsidR="00D43B16" w:rsidRPr="00A5053C" w:rsidRDefault="00D43B16" w:rsidP="00A5053C">
      <w:pPr>
        <w:pStyle w:val="ListParagraph"/>
        <w:numPr>
          <w:ilvl w:val="0"/>
          <w:numId w:val="26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A5053C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Azure Data Lake Storage </w:t>
      </w:r>
      <w:r w:rsidRPr="00A5053C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b</w:t>
      </w:r>
      <w:r w:rsidR="00C6207C" w:rsidRPr="00A5053C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a</w:t>
      </w:r>
      <w:r w:rsidRPr="00A5053C">
        <w:rPr>
          <w:rFonts w:ascii="Segoe UI" w:eastAsia="Times New Roman" w:hAnsi="Segoe UI" w:cs="Segoe UI"/>
          <w:b/>
          <w:bCs/>
          <w:color w:val="002060"/>
          <w:sz w:val="24"/>
          <w:szCs w:val="24"/>
          <w:lang w:eastAsia="en-IN" w:bidi="hi-IN"/>
        </w:rPr>
        <w:t>hot huge data (petabytes) ko fast speed me handle</w:t>
      </w:r>
      <w:r w:rsidRPr="00A5053C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karne ke liye banaya gaya hai, big data analytics ke liye perfect.</w:t>
      </w:r>
      <w:r w:rsidR="003933DE" w:rsidRPr="00A5053C"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  <w:t xml:space="preserve"> </w:t>
      </w:r>
    </w:p>
    <w:p w14:paraId="0BBBD238" w14:textId="51249FBA" w:rsidR="007B3182" w:rsidRPr="00A5053C" w:rsidRDefault="00315DBC" w:rsidP="00A5053C">
      <w:pPr>
        <w:pStyle w:val="ListParagraph"/>
        <w:numPr>
          <w:ilvl w:val="0"/>
          <w:numId w:val="26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A5053C">
        <w:rPr>
          <w:rFonts w:ascii="Segoe UI" w:hAnsi="Segoe UI" w:cs="Segoe UI"/>
          <w:color w:val="161616"/>
          <w:shd w:val="clear" w:color="auto" w:fill="FFFFFF"/>
        </w:rPr>
        <w:t>A </w:t>
      </w:r>
      <w:r w:rsidRPr="00A5053C">
        <w:rPr>
          <w:rStyle w:val="Emphasis"/>
          <w:rFonts w:ascii="Segoe UI" w:hAnsi="Segoe UI" w:cs="Segoe UI"/>
          <w:color w:val="161616"/>
          <w:shd w:val="clear" w:color="auto" w:fill="FFFFFF"/>
        </w:rPr>
        <w:t>data lake</w:t>
      </w:r>
      <w:r w:rsidRPr="00A5053C">
        <w:rPr>
          <w:rFonts w:ascii="Segoe UI" w:hAnsi="Segoe UI" w:cs="Segoe UI"/>
          <w:color w:val="161616"/>
          <w:shd w:val="clear" w:color="auto" w:fill="FFFFFF"/>
        </w:rPr>
        <w:t> is a single, centralized repository where you can store all your data, both structured and unstructured.</w:t>
      </w:r>
    </w:p>
    <w:p w14:paraId="2300989C" w14:textId="1CF4F3B0" w:rsidR="007B3182" w:rsidRPr="00A5053C" w:rsidRDefault="00A5053C" w:rsidP="00A5053C">
      <w:pPr>
        <w:pStyle w:val="ListParagraph"/>
        <w:numPr>
          <w:ilvl w:val="0"/>
          <w:numId w:val="26"/>
        </w:num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 w:rsidRPr="00A5053C">
        <w:rPr>
          <w:rStyle w:val="Emphasis"/>
          <w:rFonts w:ascii="Segoe UI" w:hAnsi="Segoe UI" w:cs="Segoe UI"/>
          <w:color w:val="161616"/>
          <w:shd w:val="clear" w:color="auto" w:fill="FFFFFF"/>
        </w:rPr>
        <w:t>Azure Data Lake Storage</w:t>
      </w:r>
      <w:r w:rsidRPr="00A5053C">
        <w:rPr>
          <w:rFonts w:ascii="Segoe UI" w:hAnsi="Segoe UI" w:cs="Segoe UI"/>
          <w:color w:val="161616"/>
          <w:shd w:val="clear" w:color="auto" w:fill="FFFFFF"/>
        </w:rPr>
        <w:t xml:space="preserve"> is a cloud-based, enterprise data lake solution. It's </w:t>
      </w:r>
      <w:r w:rsidR="00615B8E">
        <w:rPr>
          <w:rFonts w:ascii="Segoe UI" w:hAnsi="Segoe UI" w:cs="Segoe UI"/>
          <w:color w:val="161616"/>
          <w:shd w:val="clear" w:color="auto" w:fill="FFFFFF"/>
        </w:rPr>
        <w:t>designed</w:t>
      </w:r>
      <w:r w:rsidRPr="00A5053C">
        <w:rPr>
          <w:rFonts w:ascii="Segoe UI" w:hAnsi="Segoe UI" w:cs="Segoe UI"/>
          <w:color w:val="161616"/>
          <w:shd w:val="clear" w:color="auto" w:fill="FFFFFF"/>
        </w:rPr>
        <w:t xml:space="preserve"> to store massive amounts of data in any format, and to facilitate big data analytical workloads.</w:t>
      </w:r>
    </w:p>
    <w:p w14:paraId="35F97892" w14:textId="77777777" w:rsidR="008104BB" w:rsidRPr="008B0BFA" w:rsidRDefault="008C2422" w:rsidP="008104BB">
      <w:p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2060"/>
          <w:lang w:eastAsia="en-IN"/>
        </w:rPr>
      </w:pPr>
      <w:r w:rsidRPr="008C2422">
        <w:rPr>
          <w:rFonts w:ascii="Segoe UI" w:eastAsia="Times New Roman" w:hAnsi="Segoe UI" w:cs="Segoe UI"/>
          <w:color w:val="002060"/>
          <w:lang w:eastAsia="en-IN"/>
        </w:rPr>
        <w:t>Data Lake Storage capabilities are supported in the following types of storage accounts:</w:t>
      </w:r>
    </w:p>
    <w:p w14:paraId="6F4CF136" w14:textId="77777777" w:rsidR="008104BB" w:rsidRPr="008B0BFA" w:rsidRDefault="008C2422" w:rsidP="008104BB">
      <w:pPr>
        <w:pStyle w:val="ListParagraph"/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2060"/>
          <w:lang w:eastAsia="en-IN"/>
        </w:rPr>
      </w:pPr>
      <w:r w:rsidRPr="008B0BFA">
        <w:rPr>
          <w:rFonts w:ascii="Segoe UI" w:eastAsia="Times New Roman" w:hAnsi="Segoe UI" w:cs="Segoe UI"/>
          <w:color w:val="002060"/>
          <w:lang w:eastAsia="en-IN"/>
        </w:rPr>
        <w:t>Standard general-purpose v2</w:t>
      </w:r>
      <w:r w:rsidR="008104BB" w:rsidRPr="008B0BFA">
        <w:rPr>
          <w:rFonts w:ascii="Segoe UI" w:eastAsia="Times New Roman" w:hAnsi="Segoe UI" w:cs="Segoe UI"/>
          <w:color w:val="002060"/>
          <w:lang w:eastAsia="en-IN"/>
        </w:rPr>
        <w:t xml:space="preserve">   </w:t>
      </w:r>
    </w:p>
    <w:p w14:paraId="76E571D1" w14:textId="4893F5E3" w:rsidR="008C2422" w:rsidRPr="008B0BFA" w:rsidRDefault="008C2422" w:rsidP="008104BB">
      <w:pPr>
        <w:pStyle w:val="ListParagraph"/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color w:val="002060"/>
          <w:lang w:eastAsia="en-IN"/>
        </w:rPr>
      </w:pPr>
      <w:r w:rsidRPr="008B0BFA">
        <w:rPr>
          <w:rFonts w:ascii="Segoe UI" w:eastAsia="Times New Roman" w:hAnsi="Segoe UI" w:cs="Segoe UI"/>
          <w:color w:val="002060"/>
          <w:lang w:eastAsia="en-IN"/>
        </w:rPr>
        <w:t>Premium block blob</w:t>
      </w:r>
    </w:p>
    <w:p w14:paraId="24FE9481" w14:textId="77777777" w:rsidR="00554C28" w:rsidRPr="009E39A6" w:rsidRDefault="00554C28" w:rsidP="00CE3D42">
      <w:pPr>
        <w:shd w:val="clear" w:color="auto" w:fill="FFFFFF"/>
        <w:spacing w:before="100" w:beforeAutospacing="1" w:after="0" w:afterAutospacing="1" w:line="240" w:lineRule="auto"/>
        <w:rPr>
          <w:rFonts w:ascii="Segoe UI" w:hAnsi="Segoe UI" w:cs="Segoe UI"/>
          <w:color w:val="002060"/>
          <w:shd w:val="clear" w:color="auto" w:fill="FFFFFF"/>
        </w:rPr>
      </w:pPr>
      <w:r w:rsidRPr="009E39A6">
        <w:rPr>
          <w:rFonts w:ascii="Segoe UI" w:hAnsi="Segoe UI" w:cs="Segoe UI"/>
          <w:color w:val="002060"/>
          <w:shd w:val="clear" w:color="auto" w:fill="FFFFFF"/>
        </w:rPr>
        <w:t>To create a standard general-purpose v2 account, select </w:t>
      </w:r>
      <w:r w:rsidRPr="009E39A6">
        <w:rPr>
          <w:rStyle w:val="Strong"/>
          <w:rFonts w:ascii="Segoe UI" w:hAnsi="Segoe UI" w:cs="Segoe UI"/>
          <w:color w:val="002060"/>
          <w:shd w:val="clear" w:color="auto" w:fill="FFFFFF"/>
        </w:rPr>
        <w:t>Standard</w:t>
      </w:r>
      <w:r w:rsidRPr="009E39A6">
        <w:rPr>
          <w:rFonts w:ascii="Segoe UI" w:hAnsi="Segoe UI" w:cs="Segoe UI"/>
          <w:color w:val="002060"/>
          <w:shd w:val="clear" w:color="auto" w:fill="FFFFFF"/>
        </w:rPr>
        <w:t>.</w:t>
      </w:r>
    </w:p>
    <w:p w14:paraId="7D897897" w14:textId="6158C15A" w:rsidR="00554C28" w:rsidRPr="009E39A6" w:rsidRDefault="00554C28" w:rsidP="00CE3D42">
      <w:pPr>
        <w:shd w:val="clear" w:color="auto" w:fill="FFFFFF"/>
        <w:spacing w:before="100" w:beforeAutospacing="1" w:after="0" w:afterAutospacing="1" w:line="240" w:lineRule="auto"/>
        <w:rPr>
          <w:rFonts w:ascii="Segoe UI" w:hAnsi="Segoe UI" w:cs="Segoe UI"/>
          <w:color w:val="002060"/>
          <w:shd w:val="clear" w:color="auto" w:fill="FFFFFF"/>
        </w:rPr>
      </w:pPr>
      <w:r w:rsidRPr="009E39A6">
        <w:rPr>
          <w:rFonts w:ascii="Segoe UI" w:hAnsi="Segoe UI" w:cs="Segoe UI"/>
          <w:color w:val="002060"/>
          <w:shd w:val="clear" w:color="auto" w:fill="FFFFFF"/>
        </w:rPr>
        <w:t>To create a premium block blob account, select </w:t>
      </w:r>
      <w:r w:rsidRPr="009E39A6">
        <w:rPr>
          <w:rStyle w:val="Strong"/>
          <w:rFonts w:ascii="Segoe UI" w:hAnsi="Segoe UI" w:cs="Segoe UI"/>
          <w:color w:val="002060"/>
          <w:shd w:val="clear" w:color="auto" w:fill="FFFFFF"/>
        </w:rPr>
        <w:t>Premium</w:t>
      </w:r>
      <w:r w:rsidRPr="009E39A6">
        <w:rPr>
          <w:rFonts w:ascii="Segoe UI" w:hAnsi="Segoe UI" w:cs="Segoe UI"/>
          <w:color w:val="002060"/>
          <w:shd w:val="clear" w:color="auto" w:fill="FFFFFF"/>
        </w:rPr>
        <w:t>. Then, in the </w:t>
      </w:r>
      <w:r w:rsidRPr="009E39A6">
        <w:rPr>
          <w:rStyle w:val="Strong"/>
          <w:rFonts w:ascii="Segoe UI" w:hAnsi="Segoe UI" w:cs="Segoe UI"/>
          <w:color w:val="002060"/>
          <w:shd w:val="clear" w:color="auto" w:fill="FFFFFF"/>
        </w:rPr>
        <w:t>Premium account type</w:t>
      </w:r>
      <w:r w:rsidRPr="009E39A6">
        <w:rPr>
          <w:rFonts w:ascii="Segoe UI" w:hAnsi="Segoe UI" w:cs="Segoe UI"/>
          <w:color w:val="002060"/>
          <w:shd w:val="clear" w:color="auto" w:fill="FFFFFF"/>
        </w:rPr>
        <w:t> dropdown list, select </w:t>
      </w:r>
      <w:r w:rsidRPr="009E39A6">
        <w:rPr>
          <w:rStyle w:val="Strong"/>
          <w:rFonts w:ascii="Segoe UI" w:hAnsi="Segoe UI" w:cs="Segoe UI"/>
          <w:color w:val="002060"/>
          <w:shd w:val="clear" w:color="auto" w:fill="FFFFFF"/>
        </w:rPr>
        <w:t>Block blobs</w:t>
      </w:r>
      <w:r w:rsidRPr="009E39A6">
        <w:rPr>
          <w:rFonts w:ascii="Segoe UI" w:hAnsi="Segoe UI" w:cs="Segoe UI"/>
          <w:color w:val="002060"/>
          <w:shd w:val="clear" w:color="auto" w:fill="FFFFFF"/>
        </w:rPr>
        <w:t>.</w:t>
      </w:r>
    </w:p>
    <w:p w14:paraId="48456EF9" w14:textId="77777777" w:rsidR="006E7D28" w:rsidRDefault="00783D2E" w:rsidP="00CE3D42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noProof/>
        </w:rPr>
        <w:drawing>
          <wp:inline distT="0" distB="0" distL="0" distR="0" wp14:anchorId="256BBA69" wp14:editId="07B5240F">
            <wp:extent cx="5895975" cy="238539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15378" cy="2393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47C32" w14:textId="785058FF" w:rsidR="006E7D28" w:rsidRDefault="002A3FF0" w:rsidP="00CE3D42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  <w:r>
        <w:rPr>
          <w:rFonts w:ascii="Segoe UI" w:eastAsia="Times New Roman" w:hAnsi="Segoe UI" w:cs="Segoe UI"/>
          <w:noProof/>
          <w:color w:val="002060"/>
          <w:sz w:val="24"/>
          <w:szCs w:val="24"/>
          <w:lang w:eastAsia="en-IN" w:bidi="hi-IN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D732E04" wp14:editId="3A2B896E">
                <wp:simplePos x="0" y="0"/>
                <wp:positionH relativeFrom="column">
                  <wp:posOffset>2279981</wp:posOffset>
                </wp:positionH>
                <wp:positionV relativeFrom="paragraph">
                  <wp:posOffset>283624</wp:posOffset>
                </wp:positionV>
                <wp:extent cx="2329732" cy="516834"/>
                <wp:effectExtent l="0" t="0" r="13970" b="17145"/>
                <wp:wrapNone/>
                <wp:docPr id="14" name="Rectangle: Rounded Corners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29732" cy="516834"/>
                        </a:xfrm>
                        <a:prstGeom prst="roundRect">
                          <a:avLst/>
                        </a:prstGeom>
                      </wps:spPr>
                      <wps:style>
                        <a:lnRef idx="3">
                          <a:schemeClr val="lt1"/>
                        </a:lnRef>
                        <a:fillRef idx="1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BC5835" w14:textId="57FE5C6F" w:rsidR="002A3FF0" w:rsidRPr="002A3FF0" w:rsidRDefault="002A3FF0" w:rsidP="002A3FF0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 xml:space="preserve">Namespace = </w:t>
                            </w:r>
                            <w:r w:rsidR="00F852B9">
                              <w:rPr>
                                <w:lang w:val="en-US"/>
                              </w:rPr>
                              <w:t>URL =</w:t>
                            </w:r>
                            <w:r>
                              <w:rPr>
                                <w:lang w:val="en-US"/>
                              </w:rPr>
                              <w:t xml:space="preserve"> endpoints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3D732E04" id="Rectangle: Rounded Corners 14" o:spid="_x0000_s1029" style="position:absolute;margin-left:179.55pt;margin-top:22.35pt;width:183.45pt;height:40.7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" fillcolor="black [3200]" strokecolor="white [3201]" strokeweight="1.5pt">
                <v:stroke joinstyle="miter"/>
                <v:textbox>
                  <w:txbxContent>
                    <w:p w14:paraId="3BBC5835" w14:textId="57FE5C6F" w:rsidR="002A3FF0" w:rsidRPr="002A3FF0" w:rsidRDefault="002A3FF0" w:rsidP="002A3FF0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 xml:space="preserve">Namespace = </w:t>
                      </w:r>
                      <w:r w:rsidR="00F852B9">
                        <w:rPr>
                          <w:lang w:val="en-US"/>
                        </w:rPr>
                        <w:t>URL =</w:t>
                      </w:r>
                      <w:r>
                        <w:rPr>
                          <w:lang w:val="en-US"/>
                        </w:rPr>
                        <w:t xml:space="preserve"> endpoints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A0AD84A" w14:textId="54C8395F" w:rsidR="00DD6574" w:rsidRPr="00CE3D42" w:rsidRDefault="00DD6574" w:rsidP="00CE3D42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2060"/>
          <w:sz w:val="24"/>
          <w:szCs w:val="24"/>
          <w:lang w:eastAsia="en-IN" w:bidi="hi-IN"/>
        </w:rPr>
      </w:pPr>
    </w:p>
    <w:p w14:paraId="51EA53FA" w14:textId="77777777" w:rsidR="00FB3850" w:rsidRPr="00B57460" w:rsidRDefault="00FB3850" w:rsidP="00FB3850">
      <w:pPr>
        <w:shd w:val="clear" w:color="auto" w:fill="FFFFFF"/>
        <w:spacing w:before="100" w:beforeAutospacing="1" w:after="0" w:afterAutospacing="1" w:line="240" w:lineRule="auto"/>
        <w:rPr>
          <w:rFonts w:ascii="Segoe UI" w:eastAsia="Times New Roman" w:hAnsi="Segoe UI" w:cs="Segoe UI"/>
          <w:color w:val="000000"/>
          <w:sz w:val="24"/>
          <w:szCs w:val="24"/>
          <w:lang w:eastAsia="en-IN" w:bidi="hi-IN"/>
        </w:rPr>
      </w:pPr>
    </w:p>
    <w:p w14:paraId="5D80C50E" w14:textId="77777777" w:rsidR="00980F45" w:rsidRDefault="00980F45" w:rsidP="00980F45">
      <w:pPr>
        <w:pStyle w:val="Heading2"/>
        <w:shd w:val="clear" w:color="auto" w:fill="FFFFFF"/>
        <w:spacing w:before="480" w:after="180"/>
        <w:rPr>
          <w:rFonts w:ascii="Segoe UI" w:hAnsi="Segoe UI" w:cs="Segoe UI"/>
          <w:color w:val="161616"/>
        </w:rPr>
      </w:pPr>
    </w:p>
    <w:p w14:paraId="1F3DFF74" w14:textId="77777777" w:rsidR="00980F45" w:rsidRDefault="00980F45" w:rsidP="00980F45">
      <w:pPr>
        <w:pStyle w:val="Heading2"/>
        <w:shd w:val="clear" w:color="auto" w:fill="FFFFFF"/>
        <w:spacing w:before="480" w:after="180"/>
        <w:rPr>
          <w:rFonts w:ascii="Segoe UI" w:hAnsi="Segoe UI" w:cs="Segoe UI"/>
          <w:color w:val="161616"/>
        </w:rPr>
      </w:pPr>
    </w:p>
    <w:p w14:paraId="79B03C1C" w14:textId="77777777" w:rsidR="00980F45" w:rsidRDefault="00980F45" w:rsidP="00980F45">
      <w:pPr>
        <w:pStyle w:val="Heading2"/>
        <w:shd w:val="clear" w:color="auto" w:fill="FFFFFF"/>
        <w:spacing w:before="480" w:after="180"/>
        <w:rPr>
          <w:rFonts w:ascii="Segoe UI" w:hAnsi="Segoe UI" w:cs="Segoe UI"/>
          <w:color w:val="161616"/>
        </w:rPr>
      </w:pPr>
    </w:p>
    <w:p w14:paraId="03E53725" w14:textId="773042B2" w:rsidR="006907A2" w:rsidRDefault="006907A2" w:rsidP="00980F45">
      <w:pPr>
        <w:pStyle w:val="Heading2"/>
        <w:shd w:val="clear" w:color="auto" w:fill="FFFFFF"/>
        <w:spacing w:before="480" w:after="180"/>
        <w:rPr>
          <w:rFonts w:ascii="Segoe UI" w:hAnsi="Segoe UI" w:cs="Segoe UI"/>
          <w:color w:val="161616"/>
        </w:rPr>
      </w:pPr>
    </w:p>
    <w:p w14:paraId="117BA153" w14:textId="4EE8ADF7" w:rsidR="006907A2" w:rsidRDefault="006907A2" w:rsidP="006907A2"/>
    <w:p w14:paraId="332628D3" w14:textId="77777777" w:rsidR="006907A2" w:rsidRDefault="006907A2" w:rsidP="006907A2">
      <w:pPr>
        <w:pStyle w:val="Heading2"/>
        <w:shd w:val="clear" w:color="auto" w:fill="FFFFFF"/>
        <w:spacing w:before="480" w:after="180"/>
        <w:rPr>
          <w:rFonts w:ascii="Segoe UI" w:hAnsi="Segoe UI" w:cs="Segoe UI"/>
          <w:color w:val="161616"/>
        </w:rPr>
      </w:pPr>
      <w:r>
        <w:rPr>
          <w:rFonts w:ascii="Segoe UI" w:hAnsi="Segoe UI" w:cs="Segoe UI"/>
          <w:color w:val="161616"/>
        </w:rPr>
        <w:lastRenderedPageBreak/>
        <w:t>Redundancy in the primary region</w:t>
      </w:r>
    </w:p>
    <w:p w14:paraId="482170CB" w14:textId="750F1602" w:rsidR="00320018" w:rsidRPr="0030293E" w:rsidRDefault="00FC6BC8" w:rsidP="00B5157D">
      <w:pPr>
        <w:rPr>
          <w:color w:val="002060"/>
          <w:sz w:val="20"/>
          <w:szCs w:val="20"/>
          <w:lang w:val="en-US"/>
        </w:rPr>
      </w:pPr>
      <w:r w:rsidRPr="0030293E">
        <w:rPr>
          <w:rStyle w:val="Strong"/>
          <w:rFonts w:ascii="Segoe UI" w:hAnsi="Segoe UI" w:cs="Segoe UI"/>
          <w:color w:val="161616"/>
          <w:sz w:val="20"/>
          <w:szCs w:val="20"/>
          <w:shd w:val="clear" w:color="auto" w:fill="FFFFFF"/>
        </w:rPr>
        <w:t>Locally redundant storage (LRS)</w:t>
      </w:r>
      <w:r w:rsidRPr="0030293E">
        <w:rPr>
          <w:rFonts w:ascii="Segoe UI" w:hAnsi="Segoe UI" w:cs="Segoe UI"/>
          <w:color w:val="161616"/>
          <w:sz w:val="20"/>
          <w:szCs w:val="20"/>
          <w:shd w:val="clear" w:color="auto" w:fill="FFFFFF"/>
        </w:rPr>
        <w:t>:</w:t>
      </w:r>
      <w:r w:rsidR="00655187" w:rsidRPr="0030293E">
        <w:rPr>
          <w:rFonts w:ascii="Segoe UI" w:hAnsi="Segoe UI" w:cs="Segoe UI"/>
          <w:color w:val="161616"/>
          <w:sz w:val="20"/>
          <w:szCs w:val="20"/>
          <w:shd w:val="clear" w:color="auto" w:fill="FFFFFF"/>
        </w:rPr>
        <w:t xml:space="preserve"> </w:t>
      </w:r>
      <w:r w:rsidR="00655187" w:rsidRPr="0030293E">
        <w:rPr>
          <w:rFonts w:ascii="Segoe UI" w:hAnsi="Segoe UI" w:cs="Segoe UI"/>
          <w:color w:val="FF0000"/>
          <w:sz w:val="20"/>
          <w:szCs w:val="20"/>
          <w:shd w:val="clear" w:color="auto" w:fill="FFFFFF"/>
        </w:rPr>
        <w:t>→</w:t>
      </w:r>
    </w:p>
    <w:sectPr w:rsidR="00320018" w:rsidRPr="0030293E" w:rsidSect="00660939">
      <w:pgSz w:w="11906" w:h="16838"/>
      <w:pgMar w:top="993" w:right="707" w:bottom="568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B30133"/>
    <w:multiLevelType w:val="multilevel"/>
    <w:tmpl w:val="6F849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F375B"/>
    <w:multiLevelType w:val="multilevel"/>
    <w:tmpl w:val="ACF60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794E87"/>
    <w:multiLevelType w:val="hybridMultilevel"/>
    <w:tmpl w:val="F6FE30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AE7268"/>
    <w:multiLevelType w:val="hybridMultilevel"/>
    <w:tmpl w:val="A71C47BA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493B1C"/>
    <w:multiLevelType w:val="hybridMultilevel"/>
    <w:tmpl w:val="1E62EDC0"/>
    <w:lvl w:ilvl="0" w:tplc="BAEC979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D73540"/>
    <w:multiLevelType w:val="hybridMultilevel"/>
    <w:tmpl w:val="B3BCCD24"/>
    <w:lvl w:ilvl="0" w:tplc="694E6E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206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F037E4"/>
    <w:multiLevelType w:val="hybridMultilevel"/>
    <w:tmpl w:val="4C2A3E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F52767"/>
    <w:multiLevelType w:val="hybridMultilevel"/>
    <w:tmpl w:val="8C504A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6077984"/>
    <w:multiLevelType w:val="hybridMultilevel"/>
    <w:tmpl w:val="06BA85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D92157"/>
    <w:multiLevelType w:val="multilevel"/>
    <w:tmpl w:val="6F02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A3E1141"/>
    <w:multiLevelType w:val="multilevel"/>
    <w:tmpl w:val="3F66A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8E7208"/>
    <w:multiLevelType w:val="hybridMultilevel"/>
    <w:tmpl w:val="8D709E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B225FA"/>
    <w:multiLevelType w:val="multilevel"/>
    <w:tmpl w:val="4D18F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6B5164"/>
    <w:multiLevelType w:val="hybridMultilevel"/>
    <w:tmpl w:val="97E80CF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6951AC"/>
    <w:multiLevelType w:val="hybridMultilevel"/>
    <w:tmpl w:val="5658FB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483888"/>
    <w:multiLevelType w:val="hybridMultilevel"/>
    <w:tmpl w:val="7CF8D2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1EF1444"/>
    <w:multiLevelType w:val="hybridMultilevel"/>
    <w:tmpl w:val="41EEA8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ED14E7"/>
    <w:multiLevelType w:val="hybridMultilevel"/>
    <w:tmpl w:val="10D2AC6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63D1FD6"/>
    <w:multiLevelType w:val="multilevel"/>
    <w:tmpl w:val="1A162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A10E69"/>
    <w:multiLevelType w:val="multilevel"/>
    <w:tmpl w:val="2514B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4C0819"/>
    <w:multiLevelType w:val="multilevel"/>
    <w:tmpl w:val="CF521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3A215A"/>
    <w:multiLevelType w:val="hybridMultilevel"/>
    <w:tmpl w:val="A782CA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720962"/>
    <w:multiLevelType w:val="hybridMultilevel"/>
    <w:tmpl w:val="EC10BEDA"/>
    <w:lvl w:ilvl="0" w:tplc="E0C6949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60043814"/>
    <w:multiLevelType w:val="hybridMultilevel"/>
    <w:tmpl w:val="3F68D992"/>
    <w:lvl w:ilvl="0" w:tplc="40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70E67565"/>
    <w:multiLevelType w:val="hybridMultilevel"/>
    <w:tmpl w:val="ACB046E6"/>
    <w:lvl w:ilvl="0" w:tplc="72FA805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75CE3400"/>
    <w:multiLevelType w:val="hybridMultilevel"/>
    <w:tmpl w:val="8718351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91F5B51"/>
    <w:multiLevelType w:val="hybridMultilevel"/>
    <w:tmpl w:val="CDA854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F263032"/>
    <w:multiLevelType w:val="hybridMultilevel"/>
    <w:tmpl w:val="5D48FDD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4"/>
  </w:num>
  <w:num w:numId="3">
    <w:abstractNumId w:val="22"/>
  </w:num>
  <w:num w:numId="4">
    <w:abstractNumId w:val="8"/>
  </w:num>
  <w:num w:numId="5">
    <w:abstractNumId w:val="23"/>
  </w:num>
  <w:num w:numId="6">
    <w:abstractNumId w:val="27"/>
  </w:num>
  <w:num w:numId="7">
    <w:abstractNumId w:val="2"/>
  </w:num>
  <w:num w:numId="8">
    <w:abstractNumId w:val="14"/>
  </w:num>
  <w:num w:numId="9">
    <w:abstractNumId w:val="17"/>
  </w:num>
  <w:num w:numId="10">
    <w:abstractNumId w:val="10"/>
  </w:num>
  <w:num w:numId="11">
    <w:abstractNumId w:val="0"/>
  </w:num>
  <w:num w:numId="12">
    <w:abstractNumId w:val="12"/>
  </w:num>
  <w:num w:numId="13">
    <w:abstractNumId w:val="20"/>
  </w:num>
  <w:num w:numId="14">
    <w:abstractNumId w:val="19"/>
  </w:num>
  <w:num w:numId="15">
    <w:abstractNumId w:val="1"/>
  </w:num>
  <w:num w:numId="16">
    <w:abstractNumId w:val="9"/>
  </w:num>
  <w:num w:numId="17">
    <w:abstractNumId w:val="7"/>
  </w:num>
  <w:num w:numId="18">
    <w:abstractNumId w:val="5"/>
  </w:num>
  <w:num w:numId="19">
    <w:abstractNumId w:val="25"/>
  </w:num>
  <w:num w:numId="20">
    <w:abstractNumId w:val="4"/>
  </w:num>
  <w:num w:numId="21">
    <w:abstractNumId w:val="21"/>
  </w:num>
  <w:num w:numId="22">
    <w:abstractNumId w:val="6"/>
  </w:num>
  <w:num w:numId="23">
    <w:abstractNumId w:val="15"/>
  </w:num>
  <w:num w:numId="24">
    <w:abstractNumId w:val="13"/>
  </w:num>
  <w:num w:numId="25">
    <w:abstractNumId w:val="26"/>
  </w:num>
  <w:num w:numId="26">
    <w:abstractNumId w:val="3"/>
  </w:num>
  <w:num w:numId="27">
    <w:abstractNumId w:val="18"/>
  </w:num>
  <w:num w:numId="2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576"/>
    <w:rsid w:val="000177F8"/>
    <w:rsid w:val="0002501D"/>
    <w:rsid w:val="00027A49"/>
    <w:rsid w:val="000331C8"/>
    <w:rsid w:val="00057FAA"/>
    <w:rsid w:val="0007124C"/>
    <w:rsid w:val="00073A25"/>
    <w:rsid w:val="00074E81"/>
    <w:rsid w:val="000810F0"/>
    <w:rsid w:val="000871BE"/>
    <w:rsid w:val="000B6527"/>
    <w:rsid w:val="000C73F8"/>
    <w:rsid w:val="000D119B"/>
    <w:rsid w:val="000D11F2"/>
    <w:rsid w:val="000D43B9"/>
    <w:rsid w:val="000D56AB"/>
    <w:rsid w:val="000E3CE8"/>
    <w:rsid w:val="000E4F2F"/>
    <w:rsid w:val="000E5D0F"/>
    <w:rsid w:val="000F10BA"/>
    <w:rsid w:val="000F4132"/>
    <w:rsid w:val="000F45D8"/>
    <w:rsid w:val="0010131C"/>
    <w:rsid w:val="00104CE5"/>
    <w:rsid w:val="001051B5"/>
    <w:rsid w:val="001157B2"/>
    <w:rsid w:val="001222A4"/>
    <w:rsid w:val="00137079"/>
    <w:rsid w:val="00143FE7"/>
    <w:rsid w:val="00161F63"/>
    <w:rsid w:val="00166204"/>
    <w:rsid w:val="00171C63"/>
    <w:rsid w:val="001732D2"/>
    <w:rsid w:val="00174A48"/>
    <w:rsid w:val="001825CD"/>
    <w:rsid w:val="001A0DE7"/>
    <w:rsid w:val="001B69AF"/>
    <w:rsid w:val="001C40D5"/>
    <w:rsid w:val="001C59E2"/>
    <w:rsid w:val="001C67D8"/>
    <w:rsid w:val="001C724F"/>
    <w:rsid w:val="001E0FA1"/>
    <w:rsid w:val="001E5555"/>
    <w:rsid w:val="001F35B2"/>
    <w:rsid w:val="001F760A"/>
    <w:rsid w:val="002006F4"/>
    <w:rsid w:val="00207992"/>
    <w:rsid w:val="00213AEF"/>
    <w:rsid w:val="00216F74"/>
    <w:rsid w:val="002216AE"/>
    <w:rsid w:val="0022190C"/>
    <w:rsid w:val="002228A5"/>
    <w:rsid w:val="002235D3"/>
    <w:rsid w:val="00233407"/>
    <w:rsid w:val="002366AD"/>
    <w:rsid w:val="002366FF"/>
    <w:rsid w:val="0024572B"/>
    <w:rsid w:val="00246155"/>
    <w:rsid w:val="002509E1"/>
    <w:rsid w:val="00256576"/>
    <w:rsid w:val="00262C8C"/>
    <w:rsid w:val="00263C16"/>
    <w:rsid w:val="00284666"/>
    <w:rsid w:val="00290D04"/>
    <w:rsid w:val="002A11BD"/>
    <w:rsid w:val="002A3FF0"/>
    <w:rsid w:val="002A511A"/>
    <w:rsid w:val="002B4EC5"/>
    <w:rsid w:val="002B6A43"/>
    <w:rsid w:val="002C3137"/>
    <w:rsid w:val="002D213D"/>
    <w:rsid w:val="002E12EC"/>
    <w:rsid w:val="002E15F8"/>
    <w:rsid w:val="002E3B83"/>
    <w:rsid w:val="002F1495"/>
    <w:rsid w:val="002F4F25"/>
    <w:rsid w:val="002F7E83"/>
    <w:rsid w:val="0030293E"/>
    <w:rsid w:val="00305D86"/>
    <w:rsid w:val="003114C4"/>
    <w:rsid w:val="003126BC"/>
    <w:rsid w:val="00315D3D"/>
    <w:rsid w:val="00315DBC"/>
    <w:rsid w:val="00320018"/>
    <w:rsid w:val="0032012F"/>
    <w:rsid w:val="00324157"/>
    <w:rsid w:val="00333E96"/>
    <w:rsid w:val="003430F5"/>
    <w:rsid w:val="003452E6"/>
    <w:rsid w:val="00345504"/>
    <w:rsid w:val="003460DF"/>
    <w:rsid w:val="00347A51"/>
    <w:rsid w:val="00350800"/>
    <w:rsid w:val="003668EC"/>
    <w:rsid w:val="00371CC8"/>
    <w:rsid w:val="00375F7C"/>
    <w:rsid w:val="00390C49"/>
    <w:rsid w:val="003933DE"/>
    <w:rsid w:val="00396B88"/>
    <w:rsid w:val="00397832"/>
    <w:rsid w:val="003A0479"/>
    <w:rsid w:val="003A5964"/>
    <w:rsid w:val="003B0AC4"/>
    <w:rsid w:val="003B3C35"/>
    <w:rsid w:val="003B45E2"/>
    <w:rsid w:val="003C6E34"/>
    <w:rsid w:val="003C7506"/>
    <w:rsid w:val="003D5E5F"/>
    <w:rsid w:val="003D7508"/>
    <w:rsid w:val="00401DA4"/>
    <w:rsid w:val="00402C4B"/>
    <w:rsid w:val="0041144F"/>
    <w:rsid w:val="00412667"/>
    <w:rsid w:val="004150DE"/>
    <w:rsid w:val="00421905"/>
    <w:rsid w:val="00436FD0"/>
    <w:rsid w:val="0044140E"/>
    <w:rsid w:val="00454927"/>
    <w:rsid w:val="0047182A"/>
    <w:rsid w:val="004721BC"/>
    <w:rsid w:val="0047616A"/>
    <w:rsid w:val="00482488"/>
    <w:rsid w:val="00482E54"/>
    <w:rsid w:val="00483537"/>
    <w:rsid w:val="00483E62"/>
    <w:rsid w:val="004857F1"/>
    <w:rsid w:val="0049482E"/>
    <w:rsid w:val="00497945"/>
    <w:rsid w:val="004C2734"/>
    <w:rsid w:val="004C78EE"/>
    <w:rsid w:val="004D5C1B"/>
    <w:rsid w:val="004E2482"/>
    <w:rsid w:val="004E2AC1"/>
    <w:rsid w:val="004E2E86"/>
    <w:rsid w:val="004E4068"/>
    <w:rsid w:val="004F789A"/>
    <w:rsid w:val="005050A5"/>
    <w:rsid w:val="00516050"/>
    <w:rsid w:val="005268B3"/>
    <w:rsid w:val="00527286"/>
    <w:rsid w:val="00532BF1"/>
    <w:rsid w:val="005504A0"/>
    <w:rsid w:val="00554C28"/>
    <w:rsid w:val="0057123F"/>
    <w:rsid w:val="00571F00"/>
    <w:rsid w:val="0057232E"/>
    <w:rsid w:val="0058084F"/>
    <w:rsid w:val="00585E7F"/>
    <w:rsid w:val="005A54B4"/>
    <w:rsid w:val="005A7DC9"/>
    <w:rsid w:val="005B0514"/>
    <w:rsid w:val="005B2640"/>
    <w:rsid w:val="005B4E7E"/>
    <w:rsid w:val="005B6C3A"/>
    <w:rsid w:val="005C29EE"/>
    <w:rsid w:val="005D434D"/>
    <w:rsid w:val="005E2C1E"/>
    <w:rsid w:val="00604688"/>
    <w:rsid w:val="00610F4E"/>
    <w:rsid w:val="00615B8E"/>
    <w:rsid w:val="00620CD5"/>
    <w:rsid w:val="00624723"/>
    <w:rsid w:val="00625BA7"/>
    <w:rsid w:val="00626BCC"/>
    <w:rsid w:val="00627FA7"/>
    <w:rsid w:val="00644819"/>
    <w:rsid w:val="00655187"/>
    <w:rsid w:val="00660939"/>
    <w:rsid w:val="0066659B"/>
    <w:rsid w:val="006724F9"/>
    <w:rsid w:val="00676E00"/>
    <w:rsid w:val="00685F34"/>
    <w:rsid w:val="006907A2"/>
    <w:rsid w:val="00691CFC"/>
    <w:rsid w:val="0069394A"/>
    <w:rsid w:val="006B280E"/>
    <w:rsid w:val="006B284B"/>
    <w:rsid w:val="006B3792"/>
    <w:rsid w:val="006B6DDA"/>
    <w:rsid w:val="006D2D60"/>
    <w:rsid w:val="006E43CD"/>
    <w:rsid w:val="006E7D28"/>
    <w:rsid w:val="006F208B"/>
    <w:rsid w:val="00703D73"/>
    <w:rsid w:val="00703DC3"/>
    <w:rsid w:val="00706D8F"/>
    <w:rsid w:val="0072697D"/>
    <w:rsid w:val="00726DC2"/>
    <w:rsid w:val="00734968"/>
    <w:rsid w:val="007541F3"/>
    <w:rsid w:val="007606E4"/>
    <w:rsid w:val="00764FF5"/>
    <w:rsid w:val="007701FD"/>
    <w:rsid w:val="00783D2E"/>
    <w:rsid w:val="0079495A"/>
    <w:rsid w:val="007956EA"/>
    <w:rsid w:val="007A0D03"/>
    <w:rsid w:val="007A26FE"/>
    <w:rsid w:val="007A4D19"/>
    <w:rsid w:val="007A7368"/>
    <w:rsid w:val="007B3182"/>
    <w:rsid w:val="007B5D83"/>
    <w:rsid w:val="007C03A5"/>
    <w:rsid w:val="007C2471"/>
    <w:rsid w:val="007C26AB"/>
    <w:rsid w:val="007D754B"/>
    <w:rsid w:val="007E2A41"/>
    <w:rsid w:val="007E4420"/>
    <w:rsid w:val="007F76AE"/>
    <w:rsid w:val="008104BB"/>
    <w:rsid w:val="00813FFC"/>
    <w:rsid w:val="0082138F"/>
    <w:rsid w:val="0082332E"/>
    <w:rsid w:val="008267E5"/>
    <w:rsid w:val="008377FA"/>
    <w:rsid w:val="00844DD3"/>
    <w:rsid w:val="00845138"/>
    <w:rsid w:val="00853E33"/>
    <w:rsid w:val="00857C9D"/>
    <w:rsid w:val="00860D0C"/>
    <w:rsid w:val="00884A75"/>
    <w:rsid w:val="008855BB"/>
    <w:rsid w:val="00885E3B"/>
    <w:rsid w:val="00886722"/>
    <w:rsid w:val="00895DAE"/>
    <w:rsid w:val="008A210F"/>
    <w:rsid w:val="008B0BFA"/>
    <w:rsid w:val="008B19C6"/>
    <w:rsid w:val="008C2422"/>
    <w:rsid w:val="008C2D9A"/>
    <w:rsid w:val="008C6160"/>
    <w:rsid w:val="008D31C2"/>
    <w:rsid w:val="008D684E"/>
    <w:rsid w:val="008E7D07"/>
    <w:rsid w:val="008F4641"/>
    <w:rsid w:val="00907334"/>
    <w:rsid w:val="00910881"/>
    <w:rsid w:val="00913173"/>
    <w:rsid w:val="00915FD0"/>
    <w:rsid w:val="0092227E"/>
    <w:rsid w:val="009229A6"/>
    <w:rsid w:val="0094117F"/>
    <w:rsid w:val="00952231"/>
    <w:rsid w:val="009551B4"/>
    <w:rsid w:val="00955225"/>
    <w:rsid w:val="00956B59"/>
    <w:rsid w:val="00957401"/>
    <w:rsid w:val="00962765"/>
    <w:rsid w:val="00967E0E"/>
    <w:rsid w:val="00980F45"/>
    <w:rsid w:val="00994DD7"/>
    <w:rsid w:val="009A1856"/>
    <w:rsid w:val="009B1351"/>
    <w:rsid w:val="009C34A3"/>
    <w:rsid w:val="009C7CA8"/>
    <w:rsid w:val="009E23B3"/>
    <w:rsid w:val="009E28F1"/>
    <w:rsid w:val="009E39A6"/>
    <w:rsid w:val="009E7AE0"/>
    <w:rsid w:val="009E7EAA"/>
    <w:rsid w:val="00A03082"/>
    <w:rsid w:val="00A03A02"/>
    <w:rsid w:val="00A04D98"/>
    <w:rsid w:val="00A064D5"/>
    <w:rsid w:val="00A16078"/>
    <w:rsid w:val="00A24C09"/>
    <w:rsid w:val="00A36553"/>
    <w:rsid w:val="00A3732E"/>
    <w:rsid w:val="00A37F53"/>
    <w:rsid w:val="00A50527"/>
    <w:rsid w:val="00A5053C"/>
    <w:rsid w:val="00A6253E"/>
    <w:rsid w:val="00A65AD4"/>
    <w:rsid w:val="00A80AFC"/>
    <w:rsid w:val="00A902C1"/>
    <w:rsid w:val="00A925CB"/>
    <w:rsid w:val="00A941FA"/>
    <w:rsid w:val="00AB19A9"/>
    <w:rsid w:val="00AB4872"/>
    <w:rsid w:val="00AC0530"/>
    <w:rsid w:val="00AE49D4"/>
    <w:rsid w:val="00B04B29"/>
    <w:rsid w:val="00B05DDD"/>
    <w:rsid w:val="00B07477"/>
    <w:rsid w:val="00B10464"/>
    <w:rsid w:val="00B117D9"/>
    <w:rsid w:val="00B22D75"/>
    <w:rsid w:val="00B2563C"/>
    <w:rsid w:val="00B352F2"/>
    <w:rsid w:val="00B464E4"/>
    <w:rsid w:val="00B5157D"/>
    <w:rsid w:val="00B57460"/>
    <w:rsid w:val="00B620CA"/>
    <w:rsid w:val="00B6726C"/>
    <w:rsid w:val="00B76934"/>
    <w:rsid w:val="00B772D9"/>
    <w:rsid w:val="00BA16B6"/>
    <w:rsid w:val="00BA47AA"/>
    <w:rsid w:val="00BC0E41"/>
    <w:rsid w:val="00BC0F69"/>
    <w:rsid w:val="00BC2BC6"/>
    <w:rsid w:val="00BC316D"/>
    <w:rsid w:val="00BD2812"/>
    <w:rsid w:val="00BD3ADE"/>
    <w:rsid w:val="00BD58AC"/>
    <w:rsid w:val="00BD7FE2"/>
    <w:rsid w:val="00BE0081"/>
    <w:rsid w:val="00BE2B11"/>
    <w:rsid w:val="00C234F2"/>
    <w:rsid w:val="00C34284"/>
    <w:rsid w:val="00C509D1"/>
    <w:rsid w:val="00C61A83"/>
    <w:rsid w:val="00C61E68"/>
    <w:rsid w:val="00C6207C"/>
    <w:rsid w:val="00C66CE9"/>
    <w:rsid w:val="00C678DC"/>
    <w:rsid w:val="00C74966"/>
    <w:rsid w:val="00C7515A"/>
    <w:rsid w:val="00C81800"/>
    <w:rsid w:val="00C85587"/>
    <w:rsid w:val="00C902E6"/>
    <w:rsid w:val="00C92B59"/>
    <w:rsid w:val="00C94644"/>
    <w:rsid w:val="00C979EA"/>
    <w:rsid w:val="00CA6277"/>
    <w:rsid w:val="00CE3D42"/>
    <w:rsid w:val="00CE4EF5"/>
    <w:rsid w:val="00CF544C"/>
    <w:rsid w:val="00CF618E"/>
    <w:rsid w:val="00D01282"/>
    <w:rsid w:val="00D06400"/>
    <w:rsid w:val="00D10C33"/>
    <w:rsid w:val="00D12262"/>
    <w:rsid w:val="00D25CCD"/>
    <w:rsid w:val="00D3145E"/>
    <w:rsid w:val="00D3388B"/>
    <w:rsid w:val="00D3492E"/>
    <w:rsid w:val="00D404A9"/>
    <w:rsid w:val="00D43B16"/>
    <w:rsid w:val="00D47C96"/>
    <w:rsid w:val="00D50EF6"/>
    <w:rsid w:val="00D7189A"/>
    <w:rsid w:val="00D720F6"/>
    <w:rsid w:val="00D72190"/>
    <w:rsid w:val="00D7271A"/>
    <w:rsid w:val="00D9288E"/>
    <w:rsid w:val="00D94683"/>
    <w:rsid w:val="00DB0AA3"/>
    <w:rsid w:val="00DB5C58"/>
    <w:rsid w:val="00DC3646"/>
    <w:rsid w:val="00DD2AE2"/>
    <w:rsid w:val="00DD5B28"/>
    <w:rsid w:val="00DD6574"/>
    <w:rsid w:val="00DE2746"/>
    <w:rsid w:val="00DE2B82"/>
    <w:rsid w:val="00DE7F89"/>
    <w:rsid w:val="00DF7618"/>
    <w:rsid w:val="00DF7A5B"/>
    <w:rsid w:val="00E1767B"/>
    <w:rsid w:val="00E434CD"/>
    <w:rsid w:val="00E532DB"/>
    <w:rsid w:val="00E62B0A"/>
    <w:rsid w:val="00E742CE"/>
    <w:rsid w:val="00E77AE8"/>
    <w:rsid w:val="00E77B53"/>
    <w:rsid w:val="00E81786"/>
    <w:rsid w:val="00E82727"/>
    <w:rsid w:val="00E85AB1"/>
    <w:rsid w:val="00E86F0A"/>
    <w:rsid w:val="00EA3182"/>
    <w:rsid w:val="00EA33FC"/>
    <w:rsid w:val="00EA44DD"/>
    <w:rsid w:val="00EA6F12"/>
    <w:rsid w:val="00EB68BD"/>
    <w:rsid w:val="00EB7D06"/>
    <w:rsid w:val="00EF05DE"/>
    <w:rsid w:val="00EF1E45"/>
    <w:rsid w:val="00EF22FB"/>
    <w:rsid w:val="00EF4C42"/>
    <w:rsid w:val="00EF4C54"/>
    <w:rsid w:val="00F04614"/>
    <w:rsid w:val="00F10F55"/>
    <w:rsid w:val="00F12792"/>
    <w:rsid w:val="00F153EC"/>
    <w:rsid w:val="00F169A5"/>
    <w:rsid w:val="00F2632A"/>
    <w:rsid w:val="00F421D3"/>
    <w:rsid w:val="00F64928"/>
    <w:rsid w:val="00F852B9"/>
    <w:rsid w:val="00F8770D"/>
    <w:rsid w:val="00F917B9"/>
    <w:rsid w:val="00F9449A"/>
    <w:rsid w:val="00FB3850"/>
    <w:rsid w:val="00FC6A41"/>
    <w:rsid w:val="00FC6BC8"/>
    <w:rsid w:val="00FD3EDA"/>
    <w:rsid w:val="00FE1E00"/>
    <w:rsid w:val="00FF3DF6"/>
    <w:rsid w:val="00FF57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B68DF"/>
  <w15:chartTrackingRefBased/>
  <w15:docId w15:val="{AEAD3ED8-F407-4C53-A93E-53F728E3F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2227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6F7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7A26F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32BF1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7A26FE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7A26FE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unhideWhenUsed/>
    <w:rsid w:val="007A26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9222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B464E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64E4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6F7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320018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B57460"/>
  </w:style>
  <w:style w:type="table" w:styleId="TableGrid">
    <w:name w:val="Table Grid"/>
    <w:basedOn w:val="TableNormal"/>
    <w:uiPriority w:val="39"/>
    <w:rsid w:val="00DF76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315DB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31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9638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6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0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3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9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2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74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5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7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6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diagramLayout" Target="diagrams/layout2.xml"/><Relationship Id="rId18" Type="http://schemas.openxmlformats.org/officeDocument/2006/relationships/hyperlink" Target="https://learn.microsoft.com/en-us/azure/governance/policy/overview" TargetMode="External"/><Relationship Id="rId26" Type="http://schemas.openxmlformats.org/officeDocument/2006/relationships/image" Target="media/image5.png"/><Relationship Id="rId3" Type="http://schemas.openxmlformats.org/officeDocument/2006/relationships/settings" Target="settings.xml"/><Relationship Id="rId21" Type="http://schemas.openxmlformats.org/officeDocument/2006/relationships/hyperlink" Target="https://www.w3schools.com/bash/" TargetMode="External"/><Relationship Id="rId7" Type="http://schemas.openxmlformats.org/officeDocument/2006/relationships/diagramQuickStyle" Target="diagrams/quickStyle1.xml"/><Relationship Id="rId12" Type="http://schemas.openxmlformats.org/officeDocument/2006/relationships/diagramData" Target="diagrams/data2.xml"/><Relationship Id="rId17" Type="http://schemas.openxmlformats.org/officeDocument/2006/relationships/image" Target="media/image2.png"/><Relationship Id="rId25" Type="http://schemas.openxmlformats.org/officeDocument/2006/relationships/hyperlink" Target="https://docs.azure.cn/en-us/storage/common/storage-account-overview" TargetMode="External"/><Relationship Id="rId2" Type="http://schemas.openxmlformats.org/officeDocument/2006/relationships/styles" Target="styles.xml"/><Relationship Id="rId16" Type="http://schemas.microsoft.com/office/2007/relationships/diagramDrawing" Target="diagrams/drawing2.xml"/><Relationship Id="rId20" Type="http://schemas.openxmlformats.org/officeDocument/2006/relationships/hyperlink" Target="https://learn.microsoft.com/en-us/azure/azure-resource-manager/management/lock-resources" TargetMode="Externa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image" Target="media/image1.png"/><Relationship Id="rId24" Type="http://schemas.openxmlformats.org/officeDocument/2006/relationships/image" Target="media/image4.png"/><Relationship Id="rId5" Type="http://schemas.openxmlformats.org/officeDocument/2006/relationships/diagramData" Target="diagrams/data1.xml"/><Relationship Id="rId15" Type="http://schemas.openxmlformats.org/officeDocument/2006/relationships/diagramColors" Target="diagrams/colors2.xml"/><Relationship Id="rId23" Type="http://schemas.openxmlformats.org/officeDocument/2006/relationships/image" Target="media/image3.png"/><Relationship Id="rId28" Type="http://schemas.openxmlformats.org/officeDocument/2006/relationships/theme" Target="theme/theme1.xml"/><Relationship Id="rId10" Type="http://schemas.openxmlformats.org/officeDocument/2006/relationships/hyperlink" Target="https://learn.microsoft.com/en-us/azure/azure-resource-manager/management/overview" TargetMode="External"/><Relationship Id="rId19" Type="http://schemas.openxmlformats.org/officeDocument/2006/relationships/hyperlink" Target="https://learn.microsoft.com/en-us/azure/role-based-access-control/role-assignments-portal" TargetMode="External"/><Relationship Id="rId4" Type="http://schemas.openxmlformats.org/officeDocument/2006/relationships/webSettings" Target="webSettings.xml"/><Relationship Id="rId9" Type="http://schemas.microsoft.com/office/2007/relationships/diagramDrawing" Target="diagrams/drawing1.xml"/><Relationship Id="rId14" Type="http://schemas.openxmlformats.org/officeDocument/2006/relationships/diagramQuickStyle" Target="diagrams/quickStyle2.xml"/><Relationship Id="rId22" Type="http://schemas.microsoft.com/office/2017/06/relationships/model3d" Target="media/model3d1.glb"/><Relationship Id="rId27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0_3">
  <dgm:title val=""/>
  <dgm:desc val=""/>
  <dgm:catLst>
    <dgm:cat type="mainScheme" pri="10300"/>
  </dgm:catLst>
  <dgm:styleLbl name="node0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lignNode1">
    <dgm:fillClrLst meth="repeat">
      <a:schemeClr val="dk2"/>
    </dgm:fillClrLst>
    <dgm:linClrLst meth="repeat">
      <a:schemeClr val="dk2"/>
    </dgm:linClrLst>
    <dgm:effectClrLst/>
    <dgm:txLinClrLst/>
    <dgm:txFillClrLst/>
    <dgm:txEffectClrLst/>
  </dgm:styleLbl>
  <dgm:styleLbl name="node1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lnNode1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vennNode1">
    <dgm:fillClrLst meth="repeat">
      <a:schemeClr val="dk2">
        <a:alpha val="50000"/>
      </a:schemeClr>
    </dgm:fillClrLst>
    <dgm:linClrLst meth="repeat">
      <a:schemeClr val="lt2"/>
    </dgm:linClrLst>
    <dgm:effectClrLst/>
    <dgm:txLinClrLst/>
    <dgm:txFillClrLst/>
    <dgm:txEffectClrLst/>
  </dgm:styleLbl>
  <dgm:styleLbl name="node2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node3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node4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fgImgPlace1">
    <dgm:fillClrLst meth="repeat">
      <a:schemeClr val="dk2">
        <a:tint val="50000"/>
      </a:schemeClr>
    </dgm:fillClrLst>
    <dgm:linClrLst meth="repeat">
      <a:schemeClr val="lt2"/>
    </dgm:linClrLst>
    <dgm:effectClrLst/>
    <dgm:txLinClrLst/>
    <dgm:txFillClrLst meth="repeat">
      <a:schemeClr val="lt2"/>
    </dgm:txFillClrLst>
    <dgm:txEffectClrLst/>
  </dgm:styleLbl>
  <dgm:styleLbl name="alignImgPlace1">
    <dgm:fillClrLst meth="repeat">
      <a:schemeClr val="dk2">
        <a:tint val="50000"/>
      </a:schemeClr>
    </dgm:fillClrLst>
    <dgm:linClrLst meth="repeat">
      <a:schemeClr val="dk2">
        <a:shade val="80000"/>
      </a:schemeClr>
    </dgm:linClrLst>
    <dgm:effectClrLst/>
    <dgm:txLinClrLst/>
    <dgm:txFillClrLst meth="repeat">
      <a:schemeClr val="lt2"/>
    </dgm:txFillClrLst>
    <dgm:txEffectClrLst/>
  </dgm:styleLbl>
  <dgm:styleLbl name="bgImgPlace1">
    <dgm:fillClrLst meth="repeat">
      <a:schemeClr val="dk2">
        <a:tint val="50000"/>
      </a:schemeClr>
    </dgm:fillClrLst>
    <dgm:linClrLst meth="repeat">
      <a:schemeClr val="dk2">
        <a:shade val="80000"/>
      </a:schemeClr>
    </dgm:linClrLst>
    <dgm:effectClrLst/>
    <dgm:txLinClrLst/>
    <dgm:txFillClrLst meth="repeat">
      <a:schemeClr val="lt2"/>
    </dgm:txFillClrLst>
    <dgm:txEffectClrLst/>
  </dgm:styleLbl>
  <dgm:styleLbl name="sib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callout">
    <dgm:fillClrLst meth="repeat">
      <a:schemeClr val="dk2"/>
    </dgm:fillClrLst>
    <dgm:linClrLst meth="repeat">
      <a:schemeClr val="dk2">
        <a:tint val="50000"/>
      </a:schemeClr>
    </dgm:linClrLst>
    <dgm:effectClrLst/>
    <dgm:txLinClrLst/>
    <dgm:txFillClrLst meth="repeat">
      <a:schemeClr val="lt2"/>
    </dgm:txFillClrLst>
    <dgm:txEffectClrLst/>
  </dgm:styleLbl>
  <dgm:styleLbl name="asst0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1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2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3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asst4">
    <dgm:fillClrLst meth="repeat">
      <a:schemeClr val="dk2"/>
    </dgm:fillClrLst>
    <dgm:linClrLst meth="repeat">
      <a:schemeClr val="lt2"/>
    </dgm:linClrLst>
    <dgm:effectClrLst/>
    <dgm:txLinClrLst/>
    <dgm:txFillClrLst/>
    <dgm:txEffectClrLst/>
  </dgm:styleLbl>
  <dgm:styleLbl name="parChTrans2D1">
    <dgm:fillClrLst meth="repeat">
      <a:schemeClr val="dk2">
        <a:tint val="60000"/>
      </a:schemeClr>
    </dgm:fillClrLst>
    <dgm:linClrLst meth="repeat">
      <a:schemeClr val="dk2">
        <a:tint val="60000"/>
      </a:schemeClr>
    </dgm:linClrLst>
    <dgm:effectClrLst/>
    <dgm:txLinClrLst/>
    <dgm:txFillClrLst meth="repeat">
      <a:schemeClr val="lt2"/>
    </dgm:txFillClrLst>
    <dgm:txEffectClrLst/>
  </dgm:styleLbl>
  <dgm:styleLbl name="parChTrans2D2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parChTrans2D3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parChTrans2D4">
    <dgm:fillClrLst meth="repeat">
      <a:schemeClr val="dk2"/>
    </dgm:fillClrLst>
    <dgm:linClrLst meth="repeat">
      <a:schemeClr val="dk2"/>
    </dgm:linClrLst>
    <dgm:effectClrLst/>
    <dgm:txLinClrLst/>
    <dgm:txFillClrLst meth="repeat">
      <a:schemeClr val="lt2"/>
    </dgm:txFillClrLst>
    <dgm:txEffectClrLst/>
  </dgm:styleLbl>
  <dgm:styleLbl name="parChTrans1D1">
    <dgm:fillClrLst meth="repeat">
      <a:schemeClr val="dk2"/>
    </dgm:fillClrLst>
    <dgm:linClrLst meth="repeat">
      <a:schemeClr val="dk2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2"/>
    </dgm:fillClrLst>
    <dgm:linClrLst meth="repeat">
      <a:schemeClr val="dk2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2"/>
    </dgm:fillClrLst>
    <dgm:linClrLst meth="repeat">
      <a:schemeClr val="dk2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2"/>
    </dgm:fillClrLst>
    <dgm:linClrLst meth="repeat">
      <a:schemeClr val="dk2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2">
        <a:alpha val="4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2"/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2"/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2"/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dk2">
        <a:alpha val="90000"/>
        <a:tint val="40000"/>
      </a:schemeClr>
    </dgm:fillClrLst>
    <dgm:linClrLst meth="repeat">
      <a:schemeClr val="dk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dk2">
        <a:alpha val="90000"/>
        <a:tint val="40000"/>
      </a:schemeClr>
    </dgm:fillClrLst>
    <dgm:linClrLst meth="repeat">
      <a:schemeClr val="dk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dk2">
        <a:alpha val="90000"/>
        <a:tint val="40000"/>
      </a:schemeClr>
    </dgm:fillClrLst>
    <dgm:linClrLst meth="repeat">
      <a:schemeClr val="dk2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2">
        <a:alpha val="9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2">
        <a:tint val="40000"/>
      </a:schemeClr>
    </dgm:fillClrLst>
    <dgm:linClrLst meth="repeat">
      <a:schemeClr val="dk2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2">
        <a:shade val="80000"/>
      </a:schemeClr>
    </dgm:fillClrLst>
    <dgm:linClrLst meth="repeat">
      <a:schemeClr val="dk2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2">
        <a:tint val="50000"/>
        <a:alpha val="40000"/>
      </a:schemeClr>
    </dgm:fillClrLst>
    <dgm:linClrLst meth="repeat">
      <a:schemeClr val="dk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2">
        <a:tint val="60000"/>
      </a:schemeClr>
    </dgm:fillClrLst>
    <dgm:linClrLst meth="repeat">
      <a:schemeClr val="lt2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2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AC16AED-EE43-46DA-8FD6-7C485AA4F519}" type="doc">
      <dgm:prSet loTypeId="urn:microsoft.com/office/officeart/2005/8/layout/chevron1" loCatId="process" qsTypeId="urn:microsoft.com/office/officeart/2005/8/quickstyle/simple5" qsCatId="simple" csTypeId="urn:microsoft.com/office/officeart/2005/8/colors/accent1_2" csCatId="accent1" phldr="1"/>
      <dgm:spPr/>
    </dgm:pt>
    <dgm:pt modelId="{6182C3C0-409D-4FF0-871A-892CCCCDA2BB}">
      <dgm:prSet phldrT="[Text]" custT="1"/>
      <dgm:spPr/>
      <dgm:t>
        <a:bodyPr/>
        <a:lstStyle/>
        <a:p>
          <a:r>
            <a:rPr lang="en-IN" sz="1100"/>
            <a:t>HLD design</a:t>
          </a:r>
          <a:r>
            <a:rPr lang="en-IN" sz="700"/>
            <a:t> </a:t>
          </a:r>
        </a:p>
      </dgm:t>
    </dgm:pt>
    <dgm:pt modelId="{A00C4E1F-6990-4627-8245-49C5149A2B90}" type="parTrans" cxnId="{17E9EA87-EAC1-4278-9C92-1FD468A5B05E}">
      <dgm:prSet/>
      <dgm:spPr/>
      <dgm:t>
        <a:bodyPr/>
        <a:lstStyle/>
        <a:p>
          <a:endParaRPr lang="en-IN"/>
        </a:p>
      </dgm:t>
    </dgm:pt>
    <dgm:pt modelId="{56E31809-F183-45DB-9877-E04C8BA2A4EB}" type="sibTrans" cxnId="{17E9EA87-EAC1-4278-9C92-1FD468A5B05E}">
      <dgm:prSet/>
      <dgm:spPr/>
      <dgm:t>
        <a:bodyPr/>
        <a:lstStyle/>
        <a:p>
          <a:endParaRPr lang="en-IN"/>
        </a:p>
      </dgm:t>
    </dgm:pt>
    <dgm:pt modelId="{C1561E41-9219-42D3-864B-6391C5329F6C}">
      <dgm:prSet phldrT="[Text]" custT="1"/>
      <dgm:spPr/>
      <dgm:t>
        <a:bodyPr/>
        <a:lstStyle/>
        <a:p>
          <a:r>
            <a:rPr lang="en-IN" sz="1100"/>
            <a:t>Client</a:t>
          </a:r>
        </a:p>
      </dgm:t>
    </dgm:pt>
    <dgm:pt modelId="{5405473A-D649-41AE-8E54-084DF8F769A9}" type="parTrans" cxnId="{E6AFAB17-F728-43D0-B115-7199B8DAC326}">
      <dgm:prSet/>
      <dgm:spPr/>
      <dgm:t>
        <a:bodyPr/>
        <a:lstStyle/>
        <a:p>
          <a:endParaRPr lang="en-IN"/>
        </a:p>
      </dgm:t>
    </dgm:pt>
    <dgm:pt modelId="{05570C58-1ECD-4B79-9F9E-011152A2DF89}" type="sibTrans" cxnId="{E6AFAB17-F728-43D0-B115-7199B8DAC326}">
      <dgm:prSet/>
      <dgm:spPr/>
      <dgm:t>
        <a:bodyPr/>
        <a:lstStyle/>
        <a:p>
          <a:endParaRPr lang="en-IN"/>
        </a:p>
      </dgm:t>
    </dgm:pt>
    <dgm:pt modelId="{F386C08C-DAFD-4E2D-8034-23021F08AB66}">
      <dgm:prSet phldrT="[Text]" custT="1"/>
      <dgm:spPr/>
      <dgm:t>
        <a:bodyPr/>
        <a:lstStyle/>
        <a:p>
          <a:r>
            <a:rPr lang="en-IN" sz="1100"/>
            <a:t>Deployment</a:t>
          </a:r>
        </a:p>
      </dgm:t>
    </dgm:pt>
    <dgm:pt modelId="{00CF837A-0645-4D87-B516-0228C36EFCB6}" type="parTrans" cxnId="{40471089-EE4B-430B-BB62-DB592CB8BBF3}">
      <dgm:prSet/>
      <dgm:spPr/>
      <dgm:t>
        <a:bodyPr/>
        <a:lstStyle/>
        <a:p>
          <a:endParaRPr lang="en-IN"/>
        </a:p>
      </dgm:t>
    </dgm:pt>
    <dgm:pt modelId="{0AC5C0B6-F092-44B7-ADC6-D1886D9EDEB4}" type="sibTrans" cxnId="{40471089-EE4B-430B-BB62-DB592CB8BBF3}">
      <dgm:prSet/>
      <dgm:spPr/>
      <dgm:t>
        <a:bodyPr/>
        <a:lstStyle/>
        <a:p>
          <a:endParaRPr lang="en-IN"/>
        </a:p>
      </dgm:t>
    </dgm:pt>
    <dgm:pt modelId="{B4A80D36-FC58-48CB-AC7E-BFBAA06D06F4}">
      <dgm:prSet phldrT="[Text]" custT="1"/>
      <dgm:spPr/>
      <dgm:t>
        <a:bodyPr/>
        <a:lstStyle/>
        <a:p>
          <a:r>
            <a:rPr lang="en-IN" sz="1100"/>
            <a:t>Developement</a:t>
          </a:r>
        </a:p>
      </dgm:t>
    </dgm:pt>
    <dgm:pt modelId="{A23FA867-CF0B-4D62-9B8B-602FF0507086}" type="parTrans" cxnId="{615FCCF5-3F0C-41D9-A2B1-E2D66589B63E}">
      <dgm:prSet/>
      <dgm:spPr/>
      <dgm:t>
        <a:bodyPr/>
        <a:lstStyle/>
        <a:p>
          <a:endParaRPr lang="en-IN"/>
        </a:p>
      </dgm:t>
    </dgm:pt>
    <dgm:pt modelId="{456BAB53-FD01-4F0C-A47B-7CBAA0EDC5ED}" type="sibTrans" cxnId="{615FCCF5-3F0C-41D9-A2B1-E2D66589B63E}">
      <dgm:prSet/>
      <dgm:spPr/>
      <dgm:t>
        <a:bodyPr/>
        <a:lstStyle/>
        <a:p>
          <a:endParaRPr lang="en-IN"/>
        </a:p>
      </dgm:t>
    </dgm:pt>
    <dgm:pt modelId="{736C7CF5-B6AF-41DD-A8A6-D7AA2F0C6D0D}">
      <dgm:prSet phldrT="[Text]" custT="1"/>
      <dgm:spPr/>
      <dgm:t>
        <a:bodyPr/>
        <a:lstStyle/>
        <a:p>
          <a:r>
            <a:rPr lang="en-IN" sz="1100"/>
            <a:t>meeting</a:t>
          </a:r>
        </a:p>
      </dgm:t>
    </dgm:pt>
    <dgm:pt modelId="{66050CD1-A5D8-4576-B5FF-D0029F0EA5AA}" type="sibTrans" cxnId="{712C7D36-BF57-4E38-B434-221B4EC7668F}">
      <dgm:prSet/>
      <dgm:spPr/>
      <dgm:t>
        <a:bodyPr/>
        <a:lstStyle/>
        <a:p>
          <a:endParaRPr lang="en-IN"/>
        </a:p>
      </dgm:t>
    </dgm:pt>
    <dgm:pt modelId="{C68B92FC-D0E9-4468-89A3-0DB528C7C40E}" type="parTrans" cxnId="{712C7D36-BF57-4E38-B434-221B4EC7668F}">
      <dgm:prSet/>
      <dgm:spPr/>
      <dgm:t>
        <a:bodyPr/>
        <a:lstStyle/>
        <a:p>
          <a:endParaRPr lang="en-IN"/>
        </a:p>
      </dgm:t>
    </dgm:pt>
    <dgm:pt modelId="{D0F7297D-4464-4A0E-A224-0DC95F509509}">
      <dgm:prSet phldrT="[Text]" custT="1"/>
      <dgm:spPr/>
      <dgm:t>
        <a:bodyPr/>
        <a:lstStyle/>
        <a:p>
          <a:r>
            <a:rPr lang="en-IN" sz="1100"/>
            <a:t>Requirement</a:t>
          </a:r>
        </a:p>
      </dgm:t>
    </dgm:pt>
    <dgm:pt modelId="{05921703-DB16-463D-950E-B5256C3EC106}" type="sibTrans" cxnId="{506F314D-9EB5-4BDC-B0E7-14E1CD005532}">
      <dgm:prSet/>
      <dgm:spPr/>
      <dgm:t>
        <a:bodyPr/>
        <a:lstStyle/>
        <a:p>
          <a:endParaRPr lang="en-IN"/>
        </a:p>
      </dgm:t>
    </dgm:pt>
    <dgm:pt modelId="{993B100B-4F79-457C-9357-700E8153416B}" type="parTrans" cxnId="{506F314D-9EB5-4BDC-B0E7-14E1CD005532}">
      <dgm:prSet/>
      <dgm:spPr/>
      <dgm:t>
        <a:bodyPr/>
        <a:lstStyle/>
        <a:p>
          <a:endParaRPr lang="en-IN"/>
        </a:p>
      </dgm:t>
    </dgm:pt>
    <dgm:pt modelId="{38F3691F-6117-49C4-85AC-F281C66742A8}" type="pres">
      <dgm:prSet presAssocID="{CAC16AED-EE43-46DA-8FD6-7C485AA4F519}" presName="Name0" presStyleCnt="0">
        <dgm:presLayoutVars>
          <dgm:dir/>
          <dgm:animLvl val="lvl"/>
          <dgm:resizeHandles val="exact"/>
        </dgm:presLayoutVars>
      </dgm:prSet>
      <dgm:spPr/>
    </dgm:pt>
    <dgm:pt modelId="{00ECC950-CDD6-4407-90CE-8F7AE73B812E}" type="pres">
      <dgm:prSet presAssocID="{D0F7297D-4464-4A0E-A224-0DC95F509509}" presName="parTxOnly" presStyleLbl="node1" presStyleIdx="0" presStyleCnt="6" custScaleY="102748">
        <dgm:presLayoutVars>
          <dgm:chMax val="0"/>
          <dgm:chPref val="0"/>
          <dgm:bulletEnabled val="1"/>
        </dgm:presLayoutVars>
      </dgm:prSet>
      <dgm:spPr/>
    </dgm:pt>
    <dgm:pt modelId="{45874D34-92D2-49CD-895A-BD814ECEDAC1}" type="pres">
      <dgm:prSet presAssocID="{05921703-DB16-463D-950E-B5256C3EC106}" presName="parTxOnlySpace" presStyleCnt="0"/>
      <dgm:spPr/>
    </dgm:pt>
    <dgm:pt modelId="{C1E37EDC-C24B-4A78-9F17-8D01033AF6EB}" type="pres">
      <dgm:prSet presAssocID="{736C7CF5-B6AF-41DD-A8A6-D7AA2F0C6D0D}" presName="parTxOnly" presStyleLbl="node1" presStyleIdx="1" presStyleCnt="6">
        <dgm:presLayoutVars>
          <dgm:chMax val="0"/>
          <dgm:chPref val="0"/>
          <dgm:bulletEnabled val="1"/>
        </dgm:presLayoutVars>
      </dgm:prSet>
      <dgm:spPr/>
    </dgm:pt>
    <dgm:pt modelId="{BCB6695B-3AFE-4B69-B07E-0EEA156E178D}" type="pres">
      <dgm:prSet presAssocID="{66050CD1-A5D8-4576-B5FF-D0029F0EA5AA}" presName="parTxOnlySpace" presStyleCnt="0"/>
      <dgm:spPr/>
    </dgm:pt>
    <dgm:pt modelId="{B719C467-88EB-43AA-8372-AAB1448455EA}" type="pres">
      <dgm:prSet presAssocID="{6182C3C0-409D-4FF0-871A-892CCCCDA2BB}" presName="parTxOnly" presStyleLbl="node1" presStyleIdx="2" presStyleCnt="6" custLinFactNeighborX="-7990">
        <dgm:presLayoutVars>
          <dgm:chMax val="0"/>
          <dgm:chPref val="0"/>
          <dgm:bulletEnabled val="1"/>
        </dgm:presLayoutVars>
      </dgm:prSet>
      <dgm:spPr/>
    </dgm:pt>
    <dgm:pt modelId="{2B0A000B-57E3-4CA8-9EFC-5D573A73F79C}" type="pres">
      <dgm:prSet presAssocID="{56E31809-F183-45DB-9877-E04C8BA2A4EB}" presName="parTxOnlySpace" presStyleCnt="0"/>
      <dgm:spPr/>
    </dgm:pt>
    <dgm:pt modelId="{5E884664-8DC5-4B38-A507-CA547B270A47}" type="pres">
      <dgm:prSet presAssocID="{C1561E41-9219-42D3-864B-6391C5329F6C}" presName="parTxOnly" presStyleLbl="node1" presStyleIdx="3" presStyleCnt="6">
        <dgm:presLayoutVars>
          <dgm:chMax val="0"/>
          <dgm:chPref val="0"/>
          <dgm:bulletEnabled val="1"/>
        </dgm:presLayoutVars>
      </dgm:prSet>
      <dgm:spPr/>
    </dgm:pt>
    <dgm:pt modelId="{4F8A173C-2F44-4B41-82F4-C3DEAFC76EB7}" type="pres">
      <dgm:prSet presAssocID="{05570C58-1ECD-4B79-9F9E-011152A2DF89}" presName="parTxOnlySpace" presStyleCnt="0"/>
      <dgm:spPr/>
    </dgm:pt>
    <dgm:pt modelId="{3E98E45E-57C9-4206-8498-D86C2219C642}" type="pres">
      <dgm:prSet presAssocID="{B4A80D36-FC58-48CB-AC7E-BFBAA06D06F4}" presName="parTxOnly" presStyleLbl="node1" presStyleIdx="4" presStyleCnt="6">
        <dgm:presLayoutVars>
          <dgm:chMax val="0"/>
          <dgm:chPref val="0"/>
          <dgm:bulletEnabled val="1"/>
        </dgm:presLayoutVars>
      </dgm:prSet>
      <dgm:spPr/>
    </dgm:pt>
    <dgm:pt modelId="{6222144B-4492-4A14-851A-CB18DF8B6B6D}" type="pres">
      <dgm:prSet presAssocID="{456BAB53-FD01-4F0C-A47B-7CBAA0EDC5ED}" presName="parTxOnlySpace" presStyleCnt="0"/>
      <dgm:spPr/>
    </dgm:pt>
    <dgm:pt modelId="{00B092B5-8AE3-4B61-9704-B65B2D1E46CD}" type="pres">
      <dgm:prSet presAssocID="{F386C08C-DAFD-4E2D-8034-23021F08AB66}" presName="parTxOnly" presStyleLbl="node1" presStyleIdx="5" presStyleCnt="6">
        <dgm:presLayoutVars>
          <dgm:chMax val="0"/>
          <dgm:chPref val="0"/>
          <dgm:bulletEnabled val="1"/>
        </dgm:presLayoutVars>
      </dgm:prSet>
      <dgm:spPr/>
    </dgm:pt>
  </dgm:ptLst>
  <dgm:cxnLst>
    <dgm:cxn modelId="{58385907-6BBF-4DD3-9C5E-9C66AAA38EBB}" type="presOf" srcId="{F386C08C-DAFD-4E2D-8034-23021F08AB66}" destId="{00B092B5-8AE3-4B61-9704-B65B2D1E46CD}" srcOrd="0" destOrd="0" presId="urn:microsoft.com/office/officeart/2005/8/layout/chevron1"/>
    <dgm:cxn modelId="{E6AFAB17-F728-43D0-B115-7199B8DAC326}" srcId="{CAC16AED-EE43-46DA-8FD6-7C485AA4F519}" destId="{C1561E41-9219-42D3-864B-6391C5329F6C}" srcOrd="3" destOrd="0" parTransId="{5405473A-D649-41AE-8E54-084DF8F769A9}" sibTransId="{05570C58-1ECD-4B79-9F9E-011152A2DF89}"/>
    <dgm:cxn modelId="{708E9534-2D3B-4D0C-AC72-FA8FA2063207}" type="presOf" srcId="{6182C3C0-409D-4FF0-871A-892CCCCDA2BB}" destId="{B719C467-88EB-43AA-8372-AAB1448455EA}" srcOrd="0" destOrd="0" presId="urn:microsoft.com/office/officeart/2005/8/layout/chevron1"/>
    <dgm:cxn modelId="{712C7D36-BF57-4E38-B434-221B4EC7668F}" srcId="{CAC16AED-EE43-46DA-8FD6-7C485AA4F519}" destId="{736C7CF5-B6AF-41DD-A8A6-D7AA2F0C6D0D}" srcOrd="1" destOrd="0" parTransId="{C68B92FC-D0E9-4468-89A3-0DB528C7C40E}" sibTransId="{66050CD1-A5D8-4576-B5FF-D0029F0EA5AA}"/>
    <dgm:cxn modelId="{5909413F-6080-497F-B0C4-97787114573D}" type="presOf" srcId="{D0F7297D-4464-4A0E-A224-0DC95F509509}" destId="{00ECC950-CDD6-4407-90CE-8F7AE73B812E}" srcOrd="0" destOrd="0" presId="urn:microsoft.com/office/officeart/2005/8/layout/chevron1"/>
    <dgm:cxn modelId="{7C767F62-0171-49A6-838A-3339F42E8CED}" type="presOf" srcId="{CAC16AED-EE43-46DA-8FD6-7C485AA4F519}" destId="{38F3691F-6117-49C4-85AC-F281C66742A8}" srcOrd="0" destOrd="0" presId="urn:microsoft.com/office/officeart/2005/8/layout/chevron1"/>
    <dgm:cxn modelId="{506F314D-9EB5-4BDC-B0E7-14E1CD005532}" srcId="{CAC16AED-EE43-46DA-8FD6-7C485AA4F519}" destId="{D0F7297D-4464-4A0E-A224-0DC95F509509}" srcOrd="0" destOrd="0" parTransId="{993B100B-4F79-457C-9357-700E8153416B}" sibTransId="{05921703-DB16-463D-950E-B5256C3EC106}"/>
    <dgm:cxn modelId="{439F4C75-C33C-4DA4-AAB5-B53051DE1365}" type="presOf" srcId="{736C7CF5-B6AF-41DD-A8A6-D7AA2F0C6D0D}" destId="{C1E37EDC-C24B-4A78-9F17-8D01033AF6EB}" srcOrd="0" destOrd="0" presId="urn:microsoft.com/office/officeart/2005/8/layout/chevron1"/>
    <dgm:cxn modelId="{17E9EA87-EAC1-4278-9C92-1FD468A5B05E}" srcId="{CAC16AED-EE43-46DA-8FD6-7C485AA4F519}" destId="{6182C3C0-409D-4FF0-871A-892CCCCDA2BB}" srcOrd="2" destOrd="0" parTransId="{A00C4E1F-6990-4627-8245-49C5149A2B90}" sibTransId="{56E31809-F183-45DB-9877-E04C8BA2A4EB}"/>
    <dgm:cxn modelId="{40471089-EE4B-430B-BB62-DB592CB8BBF3}" srcId="{CAC16AED-EE43-46DA-8FD6-7C485AA4F519}" destId="{F386C08C-DAFD-4E2D-8034-23021F08AB66}" srcOrd="5" destOrd="0" parTransId="{00CF837A-0645-4D87-B516-0228C36EFCB6}" sibTransId="{0AC5C0B6-F092-44B7-ADC6-D1886D9EDEB4}"/>
    <dgm:cxn modelId="{20216999-5236-4188-8A60-61389AC12A29}" type="presOf" srcId="{B4A80D36-FC58-48CB-AC7E-BFBAA06D06F4}" destId="{3E98E45E-57C9-4206-8498-D86C2219C642}" srcOrd="0" destOrd="0" presId="urn:microsoft.com/office/officeart/2005/8/layout/chevron1"/>
    <dgm:cxn modelId="{1E180FAF-E405-4A99-A3E7-B199AAF1E037}" type="presOf" srcId="{C1561E41-9219-42D3-864B-6391C5329F6C}" destId="{5E884664-8DC5-4B38-A507-CA547B270A47}" srcOrd="0" destOrd="0" presId="urn:microsoft.com/office/officeart/2005/8/layout/chevron1"/>
    <dgm:cxn modelId="{615FCCF5-3F0C-41D9-A2B1-E2D66589B63E}" srcId="{CAC16AED-EE43-46DA-8FD6-7C485AA4F519}" destId="{B4A80D36-FC58-48CB-AC7E-BFBAA06D06F4}" srcOrd="4" destOrd="0" parTransId="{A23FA867-CF0B-4D62-9B8B-602FF0507086}" sibTransId="{456BAB53-FD01-4F0C-A47B-7CBAA0EDC5ED}"/>
    <dgm:cxn modelId="{AB654289-9FC4-4422-929C-9A2B02B182FF}" type="presParOf" srcId="{38F3691F-6117-49C4-85AC-F281C66742A8}" destId="{00ECC950-CDD6-4407-90CE-8F7AE73B812E}" srcOrd="0" destOrd="0" presId="urn:microsoft.com/office/officeart/2005/8/layout/chevron1"/>
    <dgm:cxn modelId="{42635478-3171-44B4-9D0C-F4540C62635B}" type="presParOf" srcId="{38F3691F-6117-49C4-85AC-F281C66742A8}" destId="{45874D34-92D2-49CD-895A-BD814ECEDAC1}" srcOrd="1" destOrd="0" presId="urn:microsoft.com/office/officeart/2005/8/layout/chevron1"/>
    <dgm:cxn modelId="{7DE82AA1-1088-4BE5-B8ED-723BED6B441C}" type="presParOf" srcId="{38F3691F-6117-49C4-85AC-F281C66742A8}" destId="{C1E37EDC-C24B-4A78-9F17-8D01033AF6EB}" srcOrd="2" destOrd="0" presId="urn:microsoft.com/office/officeart/2005/8/layout/chevron1"/>
    <dgm:cxn modelId="{3DABD05C-C481-4769-9173-E53A544B92EE}" type="presParOf" srcId="{38F3691F-6117-49C4-85AC-F281C66742A8}" destId="{BCB6695B-3AFE-4B69-B07E-0EEA156E178D}" srcOrd="3" destOrd="0" presId="urn:microsoft.com/office/officeart/2005/8/layout/chevron1"/>
    <dgm:cxn modelId="{B0828750-D871-4F41-829D-FCE4C5F50B56}" type="presParOf" srcId="{38F3691F-6117-49C4-85AC-F281C66742A8}" destId="{B719C467-88EB-43AA-8372-AAB1448455EA}" srcOrd="4" destOrd="0" presId="urn:microsoft.com/office/officeart/2005/8/layout/chevron1"/>
    <dgm:cxn modelId="{F5B0B45F-81C2-4DCE-84AE-910379FD5468}" type="presParOf" srcId="{38F3691F-6117-49C4-85AC-F281C66742A8}" destId="{2B0A000B-57E3-4CA8-9EFC-5D573A73F79C}" srcOrd="5" destOrd="0" presId="urn:microsoft.com/office/officeart/2005/8/layout/chevron1"/>
    <dgm:cxn modelId="{4D9840AE-F5B0-4A97-8DED-370170C49B57}" type="presParOf" srcId="{38F3691F-6117-49C4-85AC-F281C66742A8}" destId="{5E884664-8DC5-4B38-A507-CA547B270A47}" srcOrd="6" destOrd="0" presId="urn:microsoft.com/office/officeart/2005/8/layout/chevron1"/>
    <dgm:cxn modelId="{E2E8FF1A-4705-4E2F-86BE-DA02BA8BCCBA}" type="presParOf" srcId="{38F3691F-6117-49C4-85AC-F281C66742A8}" destId="{4F8A173C-2F44-4B41-82F4-C3DEAFC76EB7}" srcOrd="7" destOrd="0" presId="urn:microsoft.com/office/officeart/2005/8/layout/chevron1"/>
    <dgm:cxn modelId="{5FC5A704-3D1A-474B-973C-E299B8BC5E39}" type="presParOf" srcId="{38F3691F-6117-49C4-85AC-F281C66742A8}" destId="{3E98E45E-57C9-4206-8498-D86C2219C642}" srcOrd="8" destOrd="0" presId="urn:microsoft.com/office/officeart/2005/8/layout/chevron1"/>
    <dgm:cxn modelId="{6814DDD0-8B7A-41A2-9878-DD2728C1DBDA}" type="presParOf" srcId="{38F3691F-6117-49C4-85AC-F281C66742A8}" destId="{6222144B-4492-4A14-851A-CB18DF8B6B6D}" srcOrd="9" destOrd="0" presId="urn:microsoft.com/office/officeart/2005/8/layout/chevron1"/>
    <dgm:cxn modelId="{8B7DC431-9074-4FE4-AA0B-9B3DBA0663C3}" type="presParOf" srcId="{38F3691F-6117-49C4-85AC-F281C66742A8}" destId="{00B092B5-8AE3-4B61-9704-B65B2D1E46CD}" srcOrd="10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D3B4B7EB-6F38-4942-A279-D4090D07D325}" type="doc">
      <dgm:prSet loTypeId="urn:microsoft.com/office/officeart/2005/8/layout/chevron1" loCatId="process" qsTypeId="urn:microsoft.com/office/officeart/2005/8/quickstyle/simple5" qsCatId="simple" csTypeId="urn:microsoft.com/office/officeart/2005/8/colors/accent0_3" csCatId="mainScheme" phldr="1"/>
      <dgm:spPr/>
    </dgm:pt>
    <dgm:pt modelId="{22718D89-0A2D-48EF-B55F-0C210E6BC246}">
      <dgm:prSet phldrT="[Text]"/>
      <dgm:spPr/>
      <dgm:t>
        <a:bodyPr/>
        <a:lstStyle/>
        <a:p>
          <a:r>
            <a:rPr lang="en-IN"/>
            <a:t>Resource creation</a:t>
          </a:r>
        </a:p>
      </dgm:t>
    </dgm:pt>
    <dgm:pt modelId="{83C17A39-CD50-41FD-8948-7169D2730213}" type="parTrans" cxnId="{A3A23B64-4375-48BF-8D95-BD6780ACD608}">
      <dgm:prSet/>
      <dgm:spPr/>
      <dgm:t>
        <a:bodyPr/>
        <a:lstStyle/>
        <a:p>
          <a:endParaRPr lang="en-IN"/>
        </a:p>
      </dgm:t>
    </dgm:pt>
    <dgm:pt modelId="{64994609-A8D6-4E89-9DD0-F5FBE10F6E49}" type="sibTrans" cxnId="{A3A23B64-4375-48BF-8D95-BD6780ACD608}">
      <dgm:prSet/>
      <dgm:spPr/>
      <dgm:t>
        <a:bodyPr/>
        <a:lstStyle/>
        <a:p>
          <a:endParaRPr lang="en-IN"/>
        </a:p>
      </dgm:t>
    </dgm:pt>
    <dgm:pt modelId="{1C899ECD-FFF3-48AC-AD3A-CF0A93F26361}">
      <dgm:prSet phldrT="[Text]"/>
      <dgm:spPr/>
      <dgm:t>
        <a:bodyPr/>
        <a:lstStyle/>
        <a:p>
          <a:r>
            <a:rPr lang="en-IN"/>
            <a:t>JSON</a:t>
          </a:r>
        </a:p>
      </dgm:t>
    </dgm:pt>
    <dgm:pt modelId="{172E828E-D9E1-4254-8508-D3183DE118A4}" type="parTrans" cxnId="{15745B92-95AA-42C7-B9DF-BEFDBED0E413}">
      <dgm:prSet/>
      <dgm:spPr/>
      <dgm:t>
        <a:bodyPr/>
        <a:lstStyle/>
        <a:p>
          <a:endParaRPr lang="en-IN"/>
        </a:p>
      </dgm:t>
    </dgm:pt>
    <dgm:pt modelId="{92B2C8CC-65D6-4522-8EEB-2FA9DDCD9440}" type="sibTrans" cxnId="{15745B92-95AA-42C7-B9DF-BEFDBED0E413}">
      <dgm:prSet/>
      <dgm:spPr/>
      <dgm:t>
        <a:bodyPr/>
        <a:lstStyle/>
        <a:p>
          <a:endParaRPr lang="en-IN"/>
        </a:p>
      </dgm:t>
    </dgm:pt>
    <dgm:pt modelId="{77391626-DFCE-47D5-BA72-70349DA982CF}">
      <dgm:prSet phldrT="[Text]"/>
      <dgm:spPr/>
      <dgm:t>
        <a:bodyPr/>
        <a:lstStyle/>
        <a:p>
          <a:r>
            <a:rPr lang="en-IN"/>
            <a:t>Resources will get created</a:t>
          </a:r>
        </a:p>
      </dgm:t>
    </dgm:pt>
    <dgm:pt modelId="{489912BB-AF57-40A8-92AA-071BD9CED1CE}" type="parTrans" cxnId="{3A352603-865A-4FF6-BB9E-278CB40B73E6}">
      <dgm:prSet/>
      <dgm:spPr/>
      <dgm:t>
        <a:bodyPr/>
        <a:lstStyle/>
        <a:p>
          <a:endParaRPr lang="en-IN"/>
        </a:p>
      </dgm:t>
    </dgm:pt>
    <dgm:pt modelId="{22BC1F63-C5B4-4D9F-83A3-34EFB80C1753}" type="sibTrans" cxnId="{3A352603-865A-4FF6-BB9E-278CB40B73E6}">
      <dgm:prSet/>
      <dgm:spPr/>
      <dgm:t>
        <a:bodyPr/>
        <a:lstStyle/>
        <a:p>
          <a:endParaRPr lang="en-IN"/>
        </a:p>
      </dgm:t>
    </dgm:pt>
    <dgm:pt modelId="{9A9B78AC-988A-4349-8DE4-43BF392CFDC6}">
      <dgm:prSet phldrT="[Text]"/>
      <dgm:spPr/>
      <dgm:t>
        <a:bodyPr/>
        <a:lstStyle/>
        <a:p>
          <a:r>
            <a:rPr lang="en-IN"/>
            <a:t>Azure Resource Manager</a:t>
          </a:r>
        </a:p>
      </dgm:t>
    </dgm:pt>
    <dgm:pt modelId="{91781D5C-3B89-4CA8-983B-A484227EB88F}" type="parTrans" cxnId="{1809B71A-F3E3-479B-B000-BE200C9B6F96}">
      <dgm:prSet/>
      <dgm:spPr/>
      <dgm:t>
        <a:bodyPr/>
        <a:lstStyle/>
        <a:p>
          <a:endParaRPr lang="en-IN"/>
        </a:p>
      </dgm:t>
    </dgm:pt>
    <dgm:pt modelId="{A8066D03-0F06-4D54-B5FD-E1D2680FA6DC}" type="sibTrans" cxnId="{1809B71A-F3E3-479B-B000-BE200C9B6F96}">
      <dgm:prSet/>
      <dgm:spPr/>
      <dgm:t>
        <a:bodyPr/>
        <a:lstStyle/>
        <a:p>
          <a:endParaRPr lang="en-IN"/>
        </a:p>
      </dgm:t>
    </dgm:pt>
    <dgm:pt modelId="{184496C8-F325-4AE9-B625-4B19E68BBDFD}" type="pres">
      <dgm:prSet presAssocID="{D3B4B7EB-6F38-4942-A279-D4090D07D325}" presName="Name0" presStyleCnt="0">
        <dgm:presLayoutVars>
          <dgm:dir/>
          <dgm:animLvl val="lvl"/>
          <dgm:resizeHandles val="exact"/>
        </dgm:presLayoutVars>
      </dgm:prSet>
      <dgm:spPr/>
    </dgm:pt>
    <dgm:pt modelId="{4FA003F0-88F2-4732-85D8-E4AA90213A1B}" type="pres">
      <dgm:prSet presAssocID="{22718D89-0A2D-48EF-B55F-0C210E6BC246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</dgm:pt>
    <dgm:pt modelId="{178FA2EB-70B0-4F27-BFBC-67898C0DE9DA}" type="pres">
      <dgm:prSet presAssocID="{64994609-A8D6-4E89-9DD0-F5FBE10F6E49}" presName="parTxOnlySpace" presStyleCnt="0"/>
      <dgm:spPr/>
    </dgm:pt>
    <dgm:pt modelId="{A6C1497D-6D02-4C80-9B12-A22E7B8A3A4C}" type="pres">
      <dgm:prSet presAssocID="{1C899ECD-FFF3-48AC-AD3A-CF0A93F26361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</dgm:pt>
    <dgm:pt modelId="{F7495B39-8CC1-4CC3-A077-7B7488A8AE04}" type="pres">
      <dgm:prSet presAssocID="{92B2C8CC-65D6-4522-8EEB-2FA9DDCD9440}" presName="parTxOnlySpace" presStyleCnt="0"/>
      <dgm:spPr/>
    </dgm:pt>
    <dgm:pt modelId="{5CFB7F2F-140C-4608-BC69-2C25CCA0FC85}" type="pres">
      <dgm:prSet presAssocID="{9A9B78AC-988A-4349-8DE4-43BF392CFDC6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</dgm:pt>
    <dgm:pt modelId="{5D6C1FAC-7D3D-48C2-BED7-69BA6E1241B4}" type="pres">
      <dgm:prSet presAssocID="{A8066D03-0F06-4D54-B5FD-E1D2680FA6DC}" presName="parTxOnlySpace" presStyleCnt="0"/>
      <dgm:spPr/>
    </dgm:pt>
    <dgm:pt modelId="{C93DA18C-EC11-42DD-A725-5FDCCDADA900}" type="pres">
      <dgm:prSet presAssocID="{77391626-DFCE-47D5-BA72-70349DA982CF}" presName="parTxOnly" presStyleLbl="node1" presStyleIdx="3" presStyleCnt="4" custLinFactX="97089" custLinFactNeighborX="100000">
        <dgm:presLayoutVars>
          <dgm:chMax val="0"/>
          <dgm:chPref val="0"/>
          <dgm:bulletEnabled val="1"/>
        </dgm:presLayoutVars>
      </dgm:prSet>
      <dgm:spPr/>
    </dgm:pt>
  </dgm:ptLst>
  <dgm:cxnLst>
    <dgm:cxn modelId="{3A352603-865A-4FF6-BB9E-278CB40B73E6}" srcId="{D3B4B7EB-6F38-4942-A279-D4090D07D325}" destId="{77391626-DFCE-47D5-BA72-70349DA982CF}" srcOrd="3" destOrd="0" parTransId="{489912BB-AF57-40A8-92AA-071BD9CED1CE}" sibTransId="{22BC1F63-C5B4-4D9F-83A3-34EFB80C1753}"/>
    <dgm:cxn modelId="{1809B71A-F3E3-479B-B000-BE200C9B6F96}" srcId="{D3B4B7EB-6F38-4942-A279-D4090D07D325}" destId="{9A9B78AC-988A-4349-8DE4-43BF392CFDC6}" srcOrd="2" destOrd="0" parTransId="{91781D5C-3B89-4CA8-983B-A484227EB88F}" sibTransId="{A8066D03-0F06-4D54-B5FD-E1D2680FA6DC}"/>
    <dgm:cxn modelId="{7FEBEF37-0CBE-49F7-AAAD-6A5CC1D0FC61}" type="presOf" srcId="{9A9B78AC-988A-4349-8DE4-43BF392CFDC6}" destId="{5CFB7F2F-140C-4608-BC69-2C25CCA0FC85}" srcOrd="0" destOrd="0" presId="urn:microsoft.com/office/officeart/2005/8/layout/chevron1"/>
    <dgm:cxn modelId="{A3A23B64-4375-48BF-8D95-BD6780ACD608}" srcId="{D3B4B7EB-6F38-4942-A279-D4090D07D325}" destId="{22718D89-0A2D-48EF-B55F-0C210E6BC246}" srcOrd="0" destOrd="0" parTransId="{83C17A39-CD50-41FD-8948-7169D2730213}" sibTransId="{64994609-A8D6-4E89-9DD0-F5FBE10F6E49}"/>
    <dgm:cxn modelId="{ED927870-3F2C-4300-B80C-F5E33BA3B679}" type="presOf" srcId="{77391626-DFCE-47D5-BA72-70349DA982CF}" destId="{C93DA18C-EC11-42DD-A725-5FDCCDADA900}" srcOrd="0" destOrd="0" presId="urn:microsoft.com/office/officeart/2005/8/layout/chevron1"/>
    <dgm:cxn modelId="{A457A276-8AD9-4A43-9CB5-72F3EFECACE8}" type="presOf" srcId="{1C899ECD-FFF3-48AC-AD3A-CF0A93F26361}" destId="{A6C1497D-6D02-4C80-9B12-A22E7B8A3A4C}" srcOrd="0" destOrd="0" presId="urn:microsoft.com/office/officeart/2005/8/layout/chevron1"/>
    <dgm:cxn modelId="{15745B92-95AA-42C7-B9DF-BEFDBED0E413}" srcId="{D3B4B7EB-6F38-4942-A279-D4090D07D325}" destId="{1C899ECD-FFF3-48AC-AD3A-CF0A93F26361}" srcOrd="1" destOrd="0" parTransId="{172E828E-D9E1-4254-8508-D3183DE118A4}" sibTransId="{92B2C8CC-65D6-4522-8EEB-2FA9DDCD9440}"/>
    <dgm:cxn modelId="{13447FC9-41EF-44EB-B775-A6602718AC82}" type="presOf" srcId="{D3B4B7EB-6F38-4942-A279-D4090D07D325}" destId="{184496C8-F325-4AE9-B625-4B19E68BBDFD}" srcOrd="0" destOrd="0" presId="urn:microsoft.com/office/officeart/2005/8/layout/chevron1"/>
    <dgm:cxn modelId="{F34E89E1-F510-4D55-94E4-42F4068172A1}" type="presOf" srcId="{22718D89-0A2D-48EF-B55F-0C210E6BC246}" destId="{4FA003F0-88F2-4732-85D8-E4AA90213A1B}" srcOrd="0" destOrd="0" presId="urn:microsoft.com/office/officeart/2005/8/layout/chevron1"/>
    <dgm:cxn modelId="{CD16B1CB-5214-40BA-B8BB-40209888A897}" type="presParOf" srcId="{184496C8-F325-4AE9-B625-4B19E68BBDFD}" destId="{4FA003F0-88F2-4732-85D8-E4AA90213A1B}" srcOrd="0" destOrd="0" presId="urn:microsoft.com/office/officeart/2005/8/layout/chevron1"/>
    <dgm:cxn modelId="{F4D4AEAB-E144-4544-88FE-1BF9EFC2F646}" type="presParOf" srcId="{184496C8-F325-4AE9-B625-4B19E68BBDFD}" destId="{178FA2EB-70B0-4F27-BFBC-67898C0DE9DA}" srcOrd="1" destOrd="0" presId="urn:microsoft.com/office/officeart/2005/8/layout/chevron1"/>
    <dgm:cxn modelId="{EBB9A398-6EAC-46F9-BC8F-0104CE916C58}" type="presParOf" srcId="{184496C8-F325-4AE9-B625-4B19E68BBDFD}" destId="{A6C1497D-6D02-4C80-9B12-A22E7B8A3A4C}" srcOrd="2" destOrd="0" presId="urn:microsoft.com/office/officeart/2005/8/layout/chevron1"/>
    <dgm:cxn modelId="{0939510E-10DE-4892-9045-6A568E468AC6}" type="presParOf" srcId="{184496C8-F325-4AE9-B625-4B19E68BBDFD}" destId="{F7495B39-8CC1-4CC3-A077-7B7488A8AE04}" srcOrd="3" destOrd="0" presId="urn:microsoft.com/office/officeart/2005/8/layout/chevron1"/>
    <dgm:cxn modelId="{A4D52421-2751-440C-88E4-9B337F7817B0}" type="presParOf" srcId="{184496C8-F325-4AE9-B625-4B19E68BBDFD}" destId="{5CFB7F2F-140C-4608-BC69-2C25CCA0FC85}" srcOrd="4" destOrd="0" presId="urn:microsoft.com/office/officeart/2005/8/layout/chevron1"/>
    <dgm:cxn modelId="{04A9BE9F-122A-485D-AFEA-C948D0F1AA7A}" type="presParOf" srcId="{184496C8-F325-4AE9-B625-4B19E68BBDFD}" destId="{5D6C1FAC-7D3D-48C2-BED7-69BA6E1241B4}" srcOrd="5" destOrd="0" presId="urn:microsoft.com/office/officeart/2005/8/layout/chevron1"/>
    <dgm:cxn modelId="{CF8EEA19-524E-4FCB-B4A3-F3720DE89F2A}" type="presParOf" srcId="{184496C8-F325-4AE9-B625-4B19E68BBDFD}" destId="{C93DA18C-EC11-42DD-A725-5FDCCDADA900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6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0ECC950-CDD6-4407-90CE-8F7AE73B812E}">
      <dsp:nvSpPr>
        <dsp:cNvPr id="0" name=""/>
        <dsp:cNvSpPr/>
      </dsp:nvSpPr>
      <dsp:spPr>
        <a:xfrm>
          <a:off x="2850" y="339270"/>
          <a:ext cx="1060567" cy="435884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44006" tIns="14669" rIns="14669" bIns="14669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Requirement</a:t>
          </a:r>
        </a:p>
      </dsp:txBody>
      <dsp:txXfrm>
        <a:off x="220792" y="339270"/>
        <a:ext cx="624683" cy="435884"/>
      </dsp:txXfrm>
    </dsp:sp>
    <dsp:sp modelId="{C1E37EDC-C24B-4A78-9F17-8D01033AF6EB}">
      <dsp:nvSpPr>
        <dsp:cNvPr id="0" name=""/>
        <dsp:cNvSpPr/>
      </dsp:nvSpPr>
      <dsp:spPr>
        <a:xfrm>
          <a:off x="957362" y="345098"/>
          <a:ext cx="1060567" cy="424227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44006" tIns="14669" rIns="14669" bIns="14669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meeting</a:t>
          </a:r>
        </a:p>
      </dsp:txBody>
      <dsp:txXfrm>
        <a:off x="1169476" y="345098"/>
        <a:ext cx="636340" cy="424227"/>
      </dsp:txXfrm>
    </dsp:sp>
    <dsp:sp modelId="{B719C467-88EB-43AA-8372-AAB1448455EA}">
      <dsp:nvSpPr>
        <dsp:cNvPr id="0" name=""/>
        <dsp:cNvSpPr/>
      </dsp:nvSpPr>
      <dsp:spPr>
        <a:xfrm>
          <a:off x="1903399" y="345098"/>
          <a:ext cx="1060567" cy="424227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44006" tIns="14669" rIns="14669" bIns="14669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HLD design</a:t>
          </a:r>
          <a:r>
            <a:rPr lang="en-IN" sz="700" kern="1200"/>
            <a:t> </a:t>
          </a:r>
        </a:p>
      </dsp:txBody>
      <dsp:txXfrm>
        <a:off x="2115513" y="345098"/>
        <a:ext cx="636340" cy="424227"/>
      </dsp:txXfrm>
    </dsp:sp>
    <dsp:sp modelId="{5E884664-8DC5-4B38-A507-CA547B270A47}">
      <dsp:nvSpPr>
        <dsp:cNvPr id="0" name=""/>
        <dsp:cNvSpPr/>
      </dsp:nvSpPr>
      <dsp:spPr>
        <a:xfrm>
          <a:off x="2866384" y="345098"/>
          <a:ext cx="1060567" cy="424227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44006" tIns="14669" rIns="14669" bIns="14669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Client</a:t>
          </a:r>
        </a:p>
      </dsp:txBody>
      <dsp:txXfrm>
        <a:off x="3078498" y="345098"/>
        <a:ext cx="636340" cy="424227"/>
      </dsp:txXfrm>
    </dsp:sp>
    <dsp:sp modelId="{3E98E45E-57C9-4206-8498-D86C2219C642}">
      <dsp:nvSpPr>
        <dsp:cNvPr id="0" name=""/>
        <dsp:cNvSpPr/>
      </dsp:nvSpPr>
      <dsp:spPr>
        <a:xfrm>
          <a:off x="3820895" y="345098"/>
          <a:ext cx="1060567" cy="424227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44006" tIns="14669" rIns="14669" bIns="14669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Developement</a:t>
          </a:r>
        </a:p>
      </dsp:txBody>
      <dsp:txXfrm>
        <a:off x="4033009" y="345098"/>
        <a:ext cx="636340" cy="424227"/>
      </dsp:txXfrm>
    </dsp:sp>
    <dsp:sp modelId="{00B092B5-8AE3-4B61-9704-B65B2D1E46CD}">
      <dsp:nvSpPr>
        <dsp:cNvPr id="0" name=""/>
        <dsp:cNvSpPr/>
      </dsp:nvSpPr>
      <dsp:spPr>
        <a:xfrm>
          <a:off x="4775406" y="345098"/>
          <a:ext cx="1060567" cy="424227"/>
        </a:xfrm>
        <a:prstGeom prst="chevron">
          <a:avLst/>
        </a:prstGeom>
        <a:gradFill rotWithShape="0">
          <a:gsLst>
            <a:gs pos="0">
              <a:schemeClr val="accent1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accent1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accent1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44006" tIns="14669" rIns="14669" bIns="14669" numCol="1" spcCol="1270" anchor="ctr" anchorCtr="0">
          <a:noAutofit/>
        </a:bodyPr>
        <a:lstStyle/>
        <a:p>
          <a:pPr marL="0" lvl="0" indent="0" algn="ctr" defTabSz="4889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100" kern="1200"/>
            <a:t>Deployment</a:t>
          </a:r>
        </a:p>
      </dsp:txBody>
      <dsp:txXfrm>
        <a:off x="4987520" y="345098"/>
        <a:ext cx="636340" cy="42422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FA003F0-88F2-4732-85D8-E4AA90213A1B}">
      <dsp:nvSpPr>
        <dsp:cNvPr id="0" name=""/>
        <dsp:cNvSpPr/>
      </dsp:nvSpPr>
      <dsp:spPr>
        <a:xfrm>
          <a:off x="2544" y="27562"/>
          <a:ext cx="1481435" cy="592574"/>
        </a:xfrm>
        <a:prstGeom prst="chevron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dk2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2007" tIns="17336" rIns="17336" bIns="17336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300" kern="1200"/>
            <a:t>Resource creation</a:t>
          </a:r>
        </a:p>
      </dsp:txBody>
      <dsp:txXfrm>
        <a:off x="298831" y="27562"/>
        <a:ext cx="888861" cy="592574"/>
      </dsp:txXfrm>
    </dsp:sp>
    <dsp:sp modelId="{A6C1497D-6D02-4C80-9B12-A22E7B8A3A4C}">
      <dsp:nvSpPr>
        <dsp:cNvPr id="0" name=""/>
        <dsp:cNvSpPr/>
      </dsp:nvSpPr>
      <dsp:spPr>
        <a:xfrm>
          <a:off x="1335836" y="27562"/>
          <a:ext cx="1481435" cy="592574"/>
        </a:xfrm>
        <a:prstGeom prst="chevron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dk2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2007" tIns="17336" rIns="17336" bIns="17336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300" kern="1200"/>
            <a:t>JSON</a:t>
          </a:r>
        </a:p>
      </dsp:txBody>
      <dsp:txXfrm>
        <a:off x="1632123" y="27562"/>
        <a:ext cx="888861" cy="592574"/>
      </dsp:txXfrm>
    </dsp:sp>
    <dsp:sp modelId="{5CFB7F2F-140C-4608-BC69-2C25CCA0FC85}">
      <dsp:nvSpPr>
        <dsp:cNvPr id="0" name=""/>
        <dsp:cNvSpPr/>
      </dsp:nvSpPr>
      <dsp:spPr>
        <a:xfrm>
          <a:off x="2669128" y="27562"/>
          <a:ext cx="1481435" cy="592574"/>
        </a:xfrm>
        <a:prstGeom prst="chevron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dk2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2007" tIns="17336" rIns="17336" bIns="17336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300" kern="1200"/>
            <a:t>Azure Resource Manager</a:t>
          </a:r>
        </a:p>
      </dsp:txBody>
      <dsp:txXfrm>
        <a:off x="2965415" y="27562"/>
        <a:ext cx="888861" cy="592574"/>
      </dsp:txXfrm>
    </dsp:sp>
    <dsp:sp modelId="{C93DA18C-EC11-42DD-A725-5FDCCDADA900}">
      <dsp:nvSpPr>
        <dsp:cNvPr id="0" name=""/>
        <dsp:cNvSpPr/>
      </dsp:nvSpPr>
      <dsp:spPr>
        <a:xfrm>
          <a:off x="4004964" y="27562"/>
          <a:ext cx="1481435" cy="592574"/>
        </a:xfrm>
        <a:prstGeom prst="chevron">
          <a:avLst/>
        </a:prstGeom>
        <a:gradFill rotWithShape="0">
          <a:gsLst>
            <a:gs pos="0">
              <a:schemeClr val="dk2">
                <a:hueOff val="0"/>
                <a:satOff val="0"/>
                <a:lumOff val="0"/>
                <a:alphaOff val="0"/>
                <a:satMod val="103000"/>
                <a:lumMod val="102000"/>
                <a:tint val="94000"/>
              </a:schemeClr>
            </a:gs>
            <a:gs pos="50000">
              <a:schemeClr val="dk2">
                <a:hueOff val="0"/>
                <a:satOff val="0"/>
                <a:lumOff val="0"/>
                <a:alphaOff val="0"/>
                <a:satMod val="110000"/>
                <a:lumMod val="100000"/>
                <a:shade val="100000"/>
              </a:schemeClr>
            </a:gs>
            <a:gs pos="100000">
              <a:schemeClr val="dk2">
                <a:hueOff val="0"/>
                <a:satOff val="0"/>
                <a:lumOff val="0"/>
                <a:alphaOff val="0"/>
                <a:lumMod val="99000"/>
                <a:satMod val="120000"/>
                <a:shade val="78000"/>
              </a:schemeClr>
            </a:gs>
          </a:gsLst>
          <a:lin ang="5400000" scaled="0"/>
        </a:gradFill>
        <a:ln>
          <a:noFill/>
        </a:ln>
        <a:effectLst>
          <a:outerShdw blurRad="57150" dist="19050" dir="5400000" algn="ctr" rotWithShape="0">
            <a:srgbClr val="000000">
              <a:alpha val="63000"/>
            </a:srgbClr>
          </a:outerShdw>
        </a:effectLst>
      </dsp:spPr>
      <dsp:style>
        <a:lnRef idx="0">
          <a:scrgbClr r="0" g="0" b="0"/>
        </a:lnRef>
        <a:fillRef idx="3">
          <a:scrgbClr r="0" g="0" b="0"/>
        </a:fillRef>
        <a:effectRef idx="3">
          <a:scrgbClr r="0" g="0" b="0"/>
        </a:effectRef>
        <a:fontRef idx="minor">
          <a:schemeClr val="lt1"/>
        </a:fontRef>
      </dsp:style>
      <dsp:txBody>
        <a:bodyPr spcFirstLastPara="0" vert="horz" wrap="square" lIns="52007" tIns="17336" rIns="17336" bIns="17336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1300" kern="1200"/>
            <a:t>Resources will get created</a:t>
          </a:r>
        </a:p>
      </dsp:txBody>
      <dsp:txXfrm>
        <a:off x="4301251" y="27562"/>
        <a:ext cx="888861" cy="59257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5">
  <dgm:title val=""/>
  <dgm:desc val=""/>
  <dgm:catLst>
    <dgm:cat type="simple" pri="105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5">
  <dgm:title val=""/>
  <dgm:desc val=""/>
  <dgm:catLst>
    <dgm:cat type="simple" pri="105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1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2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3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3">
        <a:scrgbClr r="0" g="0" b="0"/>
      </a:fillRef>
      <a:effectRef idx="3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910</TotalTime>
  <Pages>8</Pages>
  <Words>1166</Words>
  <Characters>6647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Sumantra Upadhyay</dc:creator>
  <cp:keywords/>
  <dc:description/>
  <cp:lastModifiedBy>Sumantra Upadhyay</cp:lastModifiedBy>
  <cp:revision>389</cp:revision>
  <dcterms:created xsi:type="dcterms:W3CDTF">2025-12-03T07:58:00Z</dcterms:created>
  <dcterms:modified xsi:type="dcterms:W3CDTF">2025-12-13T13:34:00Z</dcterms:modified>
</cp:coreProperties>
</file>