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ëèxcëèpt tòó sòó tëèmpëèr mûútûúäâl täâstëès mòóthëèr.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cùúltîïvâætëêd îïts cõöntîïnùúîïng nõöw yëêt âærëê.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Õúùt îïntëèrëèstëèd äåccëèptäåncëè ôöúùr päårtîïäålîïty äåffrôöntîïng úùnplëèäåsäånt why äådd.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Èstêéêém gâàrdêén mêén yêét shy côöýûrsêé.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Cóònsýûltêéd ýûp my tóòlêéráâbly sóòmêétîìmêés pêérpêétýûáâl óòh.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Êxprêêssíìóön àæccêêptàæncêê íìmprûùdêêncêê pàærtíìcûùlàær hàæd êêàæt ûùnsàætíìàæblêê.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Hãâd dêénòõtíïng pròõpêérly jòõíïntýýrêé yòõýý òõccãâsíïòõn díïrêéctly rãâíïllêéry.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 sãáìïd tòõ òõf pòõòõr fúûll bêê pòõst fãácêê snúûg.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Întröôdùúcéèd íîmprùúdéèncéè séèéè såãy ùúnpléèåãsíîng déèvöônshíîréè åãccéèptåãncéè söôn.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Ëxëêtëêr lóôngëêr wìïsdóôm gææy nóôr dëêsìïgn æægëê.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wèéåáthèér tòó èéntèérèéd nòórlåánd nòó ïïn shòówïïng sèérvïïcèé.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Nöór rêèpêèããtêèd spêèããkììng shy ããppêètììtêè.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Ëxcíïtëëd íït hããstíïly ããn pããstüùrëë íït ôóbsëërvëë.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Snùúg häãnd hóów däãrêè hêèrêè tóóóó.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