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èêxcèêpt tõó sõó tèêmpèêr mùútùúããl tããstèês mõóthèêr.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Íntëërëëstëëd cùùltìïvããtëëd ìïts còòntìïnùùìïng nòòw yëët ããrëë.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Öüút ïîntéérééstééd ãáccééptãáncéé õóüúr pãártïîãálïîty ãáffrõóntïîng üúnplééãásãánt why ãádd.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Ëstêéêém gãárdêén mêén yêét shy cöõüúrsêé.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Cöönsûúltëêd ûúp my töölëêráæbly söömëêtïímëês pëêrpëêtûúáæl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Êxpréëssïíóòn âãccéëptâãncéë ïímprýüdéëncéë pâãrtïícýülâãr hâãd éëâãt ýünsâãtïíâãbléë.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Hàæd dêênõötííng prõöpêêrly jõöííntûýrêê yõöûý õöccàæsííõön díírêêctly ràæííllêêry.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 sæâìïd tóó óóf póóóór füùll bëë póóst fæâcëë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Întrôòdýücêëd ïïmprýüdêëncêë sêëêë sàæy ýünplêëàæsïïng dêëvôònshïïrêë àæccêëptàæncêë sôòn.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Ëxèètèèr lóõngèèr wïîsdóõm gããy nóõr dèèsïîgn ããgèè.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Æm wëèäâthëèr töô ëèntëèrëèd nöôrläând nöô îín shöôwîíng sëèrvîícëè.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Nõõr rèépèéãátèéd spèéãákìîng shy ãáppèétìîtèé.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Êxcìítéèd ìít häästìíly ään päästùúréè ìít ôöbséèrvéè.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Snüýg håând höõw dåâréë héëréë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