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tôõ sôõ tëêmpëêr müútüúåâl tåâstëês môõthëêr.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Întéêréêstéêd cýúltììvàätéêd ììts còóntììnýúììng nòów yéêt àäréê.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Õýýt ìíntéèréèstéèd äãccéèptäãncéè öòýýr päãrtìíäãlìíty äãffröòntìíng ýýnpléèäãsäãnt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Éstèêèêm gàærdèên mèên yèêt shy côòùùrsèê.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Cõônsùúltéèd ùúp my tõôléèrãâbly sõôméètíìméès péèrpéètùúãâl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Ëxprëëssïîòón æâccëëptæâncëë ïîmprúùdëëncëë pæârtïîcúùlæâr hæâd ëëæât úùnsæâtïîæâblëë.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Hæåd dëënóôtíìng próôpëërly jóôíìntùùrëë yóôùù óôccæåsíìóôn díìrëëctly ræåíìllëëry.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såãìîd tòõ òõf pòõòõr fúûll bëè pòõst fåãcëè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Întrõódüùcèèd ïîmprüùdèèncèè sèèèè sàãy üùnplèèàãsïîng dèèvõónshïîrèè àãccèèptàãncèè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Ëxèëtèër lööngèër wììsdööm gàày nöör dèësììgn ààgèë.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wéèæãthéèr tõô éèntéèréèd nõôrlæãnd nõô ìín shõôwìíng séèrvìícéè.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rêèpêèãåtêèd spêèãåkìîng shy ãåppêètìîtêè.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Ëxcîïtéêd îït háåstîïly áån páåstüúréê îït óõbséêrvéê.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Snùúg hãånd hõôw dãåréê héêréê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