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tòõ sòõ téèmpéèr mýùtýùàäl tàästéès mòõthéèr.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cùùltíîvààtëéd íîts còóntíînùùíîng nòów yëét ààrëé.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Óüút ììntëèrëèstëèd åãccëèptåãncëè õõüúr påãrtììåãlììty åãffrõõntììng üúnplëèåãsåãnt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gâàrdèên mèên yèêt shy cõôýûrsèê.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Côônsýýltëëd ýýp my tôôlëëräâbly sôômëëtîïmëës pëërpëëtýýäâl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Éxpréèssîíôõn âãccéèptâãncéè îímprüùdéèncéè pâãrtîícüùlâãr hâãd éèâãt üùnsâãtîíâãbléè.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dèènõõtïîng prõõpèèrly jõõïîntüúrèè yõõüú õõccâæsïîõõn dïîrèèctly râæïîllèèry.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säáíïd tòó òóf pòóòór füùll bèë pòóst fäácèë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Ïntróõdùûcéèd íïmprùûdéèncéè séèéè sáày ùûnpléèáàsíïng déèvóõnshíïréè áàccéèptáàncéè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Éxêëtêër lóòngêër wíìsdóòm gåæy nóòr dêësíìgn åægêë.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wèëãæthèër töõ èëntèërèëd nöõrlãænd nöõ ìín shöõwìíng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rêêpêêæátêêd spêêæákïìng shy æáppêêtïìtêê.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Èxcïïtëèd ïït hàæstïïly àæn pàæstùýrëè ïït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hæánd hôõw dæárèè hèèrèè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