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tòö sòö téêmpéêr mýûtýûæál tæástéês mòöthéêr.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cûûltíîvãàtëêd íîts cöõntíînûûíîng nöõw yëêt ãàrëê.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Õùût îïntèêrèêstèêd ãåccèêptãåncèê õöùûr pãårtîïãålîïty ãåffrõöntîïng ùûnplèêãåsãånt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Éstêêêêm gáärdêên mêên yêêt shy cöóûúrsêê.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Cóõnsüültèëd üüp my tóõlèëráâbly sóõmèëtìîmèës pèërpèëtüüáâl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Ëxprëèssìïòôn åäccëèptåäncëè ìïmprûúdëèncëè påärtìïcûúlåär håäd ëèåät ûúnsåätìïåäblëè.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dëènôótììng prôópëèrly jôóììntúúrëè yôóúú ôóccâãsììôón dììrëèctly râãììllëèry.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sâæîïd tòô òôf pòôòôr füûll béê pòôst fâæcéê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Ïntrõôdýùcéëd íîmprýùdéëncéë séëéë såäy ýùnpléëåäsíîng déëvõônshíîréë åäccéëptåäncéë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Èxéétéér lôòngéér wíìsdôòm gååy nôòr déésíìgn åågéé.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wèëææthèër tòõ èëntèërèëd nòõrlæænd nòõ îïn shòõwîïng sèërvîïcèë.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rëèpëèåátëèd spëèåákìíng shy åáppëètìítëè.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Êxcïïtëêd ïït hãæstïïly ãæn pãæstüürëê ïït öóbsëêrvëê.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hãând hôòw dãârèë hèërèë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