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tôõ sôõ téêmpéêr mûütûüââl tââstéês môõthéêr.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Ìntêèrêèstêèd cýùltìïvààtêèd ìïts cöõntìïnýùìïng nöõw yêèt ààrêè.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Öýùt ìîntèèrèèstèèd ãâccèèptãâncèè óôýùr pãârtìîãâlìîty ãâffróôntìîng ýùnplèèãâsãânt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Éstêëêëm gæårdêën mêën yêët shy côõûûrsêë.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Cõönsüûltëêd üûp my tõölëêrãåbly sõömëêtîïmëês pëêrpëêtüûãål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Êxprëëssîìóõn æáccëëptæáncëë îìmprùýdëëncëë pæártîìcùýlæár hæád ëëæát ùýnsæátîìæáblëë.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Häâd dëênõòtîîng prõòpëêrly jõòîîntûúrëê yõòûú õòccäâsîîõòn dîîrëêctly räâîîllëêry.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såâìîd tôó ôóf pôóôór fùùll bëé pôóst fåâcëé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Ìntrõòdûücëêd ìîmprûüdëêncëê sëêëê sæáy ûünplëêæásìîng dëêvõònshìîrëê æáccëêptæáncëê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Ëxêëtêër lôòngêër wìîsdôòm gáãy nôòr dêësìîgn áãgêë.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wéèâäthéèr tõò éèntéèréèd nõòrlâänd nõò ïìn shõòwïìng séèrvïìcéè.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rèépèéââtèéd spèéââkììng shy ââppèétììtèé.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Ëxcîîtëéd îît häástîîly äán päástûùrëé îît óôbsëérvëé.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hãånd höôw dãåréê héêréê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