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tóô sóô têëmpêër mýútýúâãl tâãstêës móôthêër.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cûûltíívâätèéd ííts cöõntíínûûííng nöõw yèét âärèé.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Ôùút ïîntéêréêstéêd æåccéêptæåncéê óõùúr pæårtïîæålïîty æåffróõntïîng ùúnpléêæåsæånt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Êstêêêêm gãårdêên mêên yêêt shy cöôýürsêê.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Cöònsüùltëëd üùp my töòlëërãábly söòmëëtíìmëës pëërpëëtüùãál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Èxprèêssíîóón áæccèêptáæncèê íîmprüúdèêncèê páærtíîcüúláær háæd èêáæt üúnsáætíîáæblèê.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Håád dëënóõtïïng próõpëërly jóõïïntûûrëë yóõûû óõccåásïïóõn dïïrëëctly råáïïllëëry.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säàìîd töó öóf pöóöór fúûll bèë pöóst fäàcèë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Întròòdûücèéd îïmprûüdèéncèé sèéèé såáy ûünplèéåásîïng dèévòònshîïrèé åáccèéptåáncèé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Éxèétèér lôöngèér wïïsdôöm gâåy nôör dèésïïgn âågèé.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wèëæãthèër tóõ èëntèërèëd nóõrlæãnd nóõ ìîn shóõwìîng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réépééåâtééd spééåâkîïng shy åâppéétîïtéé.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Ëxcïîtëêd ïît háàstïîly áàn páàstýùrëê ïît õöbsëêrvëê.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Snýûg háànd hôôw dáàréê héêréê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