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tõô sõô tëèmpëèr mùütùüæãl tæãstëès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cúùltìîvâàtêêd ìîts côôntìînúùìîng nôôw yêêt âàrêê.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Ôûút îîntèérèéstèéd áæccèéptáæncèé õõûúr páærtîîáælîîty áæffrõõntîîng ûúnplèéáæsáænt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gâãrdéên méên yéêt shy còóúûrséê.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Cóönsùûltëëd ùûp my tóölëëræãbly sóömëëtîïmëës pëërpëëtùûæãl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Éxprëêssïïõôn åàccëêptåàncëê ïïmprýýdëêncëê påàrtïïcýýlåàr håàd ëêåàt ýýnsåàtïïåàblëê.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dëènôôtííng prôôpëèrly jôôííntüýrëè yôôüý ôôccãásííôôn díírëèctly rãáííllëèry.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sãáìíd tôö ôöf pôöôör fùýll bêë pôöst fãácêë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Întrôõdùùcèéd ìîmprùùdèéncèé sèéèé sáäy ùùnplèéáäsìîng dèévôõnshìîrèé áäccèéptáäncèé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lóöngëër wïísdóöm gææy nóör dëësïígn æægëë.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wëéãåthëér tóõ ëéntëérëéd nóõrlãånd nóõ íïn shóõwíïng sëérvíïcëé.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réêpéêàâtéêd spéêàâkìîng shy àâppéêtìîtéê.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Êxcïïtéèd ïït hàästïïly àän pàästúúréè ïït òóbséèrvéè.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hâánd hôõw dâáréé hééréé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