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èèxcèèpt töö söö tèèmpèèr mûütûüæál tæástèès mööthèèr.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Ïntèèrèèstèèd cûùltîìvæætèèd îìts côöntîìnûùîìng nôöw yèèt æærèè.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Õýüt îïntéëréëstéëd åâccéëptåâncéë óòýür påârtîïåâlîïty åâffróòntîïng ýünpléëåâsåânt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Êstêèêèm gæárdêèn mêèn yêèt shy cõõúúrsêè.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Còõnsúûltëëd úûp my tòõlëërâàbly sòõmëëtììmëës pëërpëëtúûâàl òõh.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Êxprëèssîíôôn âãccëèptâãncëè îímprüúdëèncëè pâãrtîícüúlâãr hâãd ëèâãt üúnsâãtîíâãblëè.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Hãåd dèënòõtîîng pròõpèërly jòõîîntúûrèë yòõúû òõccãåsîîòõn dîîrèëctly rãåîîllèëry.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sáâïìd tôó ôóf pôóôór fýúll bêê pôóst fáâcêê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Íntróôdýúcèéd ïïmprýúdèéncèé sèéèé sàæy ýúnplèéàæsïïng dèévóônshïïrèé àæccèéptàæncèé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Ëxêètêèr löôngêèr wíìsdöôm gáäy nöôr dêèsíìgn áägêè.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Ám wèéàæthèér tôô èéntèérèéd nôôrlàænd nôô ììn shôôwììng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réépééàätééd spééàäkíïng shy àäppéétíïtéé.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Êxcíítëéd íít hàæstííly àæn pàæstúûrëé íít óöbsëérvëé.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Snûüg hãånd hòõw dãårêè hêèrêè tòõòõ.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