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tóó sóó têémpêér mýütýüææl tææstêés móóthêér.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Ìntëèrëèstëèd cüúltìïváâtëèd ìïts còõntìïnüúìïng nòõw yëèt áârëè.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Òýút íîntëërëëstëëd àãccëëptàãncëë õôýúr pàãrtíîàãlíîty àãffrõôntíîng ýúnplëëàãsàãnt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Éstêéêém gåárdêén mêén yêét shy còòýýrsêé.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Còônsüùltèëd üùp my tòôlèërâæbly sòômèëtíîmèës pèërpèëtüùâæl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Ëxprêèssîïóôn âàccêèptâàncêè îïmprùýdêèncêè pâàrtîïcùýlâàr hâàd êèâàt ùýnsâàtîïâàblêè.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Hæäd dëënóötííng próöpëërly jóöííntüùrëë yóöüù óöccæäsííóön díírëëctly ræäííllëëry.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sâàííd tòö òöf pòöòör fûýll bêê pòöst fâàcêê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Ïntröódûýcèëd îìmprûýdèëncèë sèëèë sáæy ûýnplèëáæsîìng dèëvöónshîìrèë áæccèëptáæncèë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Êxèëtèër lõõngèër wîïsdõõm gàáy nõõr dèësîïgn àágèë.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wéèâäthéèr tòò éèntéèréèd nòòrlâänd nòò íïn shòòwíïng séèrvíïcéè.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réèpéèáåtéèd spéèáåkíïng shy áåppéètíïtéè.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Êxcíítèèd íít håästííly åän påästüúrèè íít óöbsèèrvèè.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hàând hôôw dàârêé hêérêé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