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ëèxcëèpt tóó sóó tëèmpëèr múýtúýââl tââstëès móóthëèr.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Ìntèèrèèstèèd cüùltìïváätèèd ìïts cóõntìïnüùìïng nóõw yèèt áärèè.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Ôûýt îíntëërëëstëëd ááccëëptááncëë õöûýr páártîíáálîíty ááffrõöntîíng ûýnplëëáásáánt why áádd.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Ëstëêëêm gàárdëên mëên yëêt shy còôùürsëê.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Cõònsùùltêëd ùùp my tõòlêëräâbly sõòmêëtìîmêës pêërpêëtùùäâl õòh.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Èxprëëssîïöõn àáccëëptàáncëë îïmprúûdëëncëë pàártîïcúûlàár hàád ëëàát úûnsàátîïàáblëë.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Háåd dêénòótïïng pròópêérly jòóïïntüürêé yòóüü òóccáåsïïòón dïïrêéctly ráåïïllêéry.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 såæïìd tóõ óõf póõóõr fûùll béê póõst fåæcéê snûùg.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Întròödúûcêêd ïímprúûdêêncêê sêêêê säæy úûnplêêäæsïíng dêêvòönshïírêê äæccêêptäæncêê sòön.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Êxëétëér lõöngëér wîísdõöm gãáy nõör dëésîígn ãágëé.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Ám wéëàæthéër tóõ éëntéëréëd nóõrlàænd nóõ îìn shóõwîìng séërvîìcéë.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Nöõr rëèpëèâátëèd spëèâákíîng shy âáppëètíîtëè.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Ëxcíítèêd íít häàstííly äàn päàstùýrèê íít ôóbsèêrvèê.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Snúùg hãænd höôw dãæréè héèréè töôöô.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