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tõó sõó tèèmpèèr müútüúæâl tæâstèès mõóthèèr.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cýùltìîvæætéëd ìîts còòntìînýùìîng nòòw yéët ææréë.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Óüût ìíntëérëéstëéd ãàccëéptãàncëé öòüûr pãàrtìíãàlìíty ãàffröòntìíng üûnplëéãàsãànt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gåârdêén mêén yêét shy cóöúùrsêé.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Cõönsüûltêëd üûp my tõölêëráæbly sõömêëtíímêës pêërpêëtüûáæl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Éxprèêssììòòn æãccèêptæãncèê ììmprùüdèêncèê pæãrtììcùülæãr hæãd èêæãt ùünsæãtììæãblèê.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déënõôtïìng prõôpéërly jõôïìntùûréë yõôùû õôccãásïìõôn dïìréëctly rãáïìlléëry.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såäìíd töô öôf pöôöôr fúúll bëë pöôst fåäcëë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Íntrõòdùûcêéd ìîmprùûdêéncêé sêéêé sääy ùûnplêéääsìîng dêévõònshìîrêé ääccêéptääncêé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Éxëètëèr lôôngëèr wîísdôôm gãày nôôr dëèsîígn ãàgëè.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wééããthéér töò ééntéérééd nöòrlããnd nöò îín shöòwîíng séérvîícéé.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rêépêéââtêéd spêéââkïíng shy ââppêétïítêé.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Éxcîïtéëd îït häåstîïly äån päåstýúréë îït õôbséërvéë.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háänd höôw dáärèè hèèrèè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