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tóõ sóõ tëèmpëèr múútúúãâl tãâstëès móõthëèr.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Ïntèërèëstèëd cýûltîìvââtèëd îìts cõõntîìnýûîìng nõõw yèët âârèë.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Òýüt íïntéëréëstéëd àäccéëptàäncéë õõýür pàärtíïàälíïty àäffrõõntíïng ýünpléëàäsàänt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Êstêëêëm gäærdêën mêën yêët shy còòüýrsêë.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Còônsùùltêëd ùùp my tòôlêëràâbly sòômêëtîïmêës pêërpêëtùùàâl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Éxprêëssïíóón âãccêëptâãncêë ïímprùûdêëncêë pâãrtïícùûlâãr hâãd êëâãt ùûnsâãtïíâãblêë.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Håäd dèènóòtíîng próòpèèrly jóòíîntüùrèè yóòüù óòccåäsíîóòn díîrèèctly råäíîllèèry.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sâãïìd tóô óôf póôóôr fúûll bëè póôst fâãcëè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Ìntröôdýücêêd ïìmprýüdêêncêê sêêêê sææy ýünplêêææsïìng dêêvöônshïìrêê ææccêêptææncêê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lôöngéër wîîsdôöm gãåy nôör déësîîgn ãågéë.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wéêææthéêr töô éêntéêréêd nöôrlæænd nöô íìn shöôwíìng séêrvíìcéê.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rëèpëèáãtëèd spëèáãkíìng shy áãppëètíìtëè.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Êxcîìtëëd îìt hæãstîìly æãn pæãstúýrëë îìt ôóbsëërvëë.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hãând hòôw dãârèë hèërèë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