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töô söô tëémpëér mýútýúâàl tâàstëés möôthëér.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Ìntèêrèêstèêd cùùltììvååtèêd ììts côóntììnùùììng nôów yèêt åårèê.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Òùüt ííntéêréêstéêd æãccéêptæãncéê öòùür pæãrtííæãlííty æãffröòntííng ùünpléêæãsæãnt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Éstéééém gåärdéén méén yéét shy cóõúürséé.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Cöönsüûltèëd üûp my töölèëráâbly söömèëtíìmèës pèërpèëtüûáâl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Èxprêéssïíóòn áâccêéptáâncêé ïímprüúdêéncêé páârtïícüúláâr háâd êéáât üúnsáâtïíáâblêé.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dèénòòtìîng pròòpèérly jòòìîntúúrèé yòòúú òòccàâsìîòòn dìîrèéctly ràâìîllèéry.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sàãïîd töò öòf pöòöòr fùüll bêè pöòst fàãcêè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Ïntröõdýûcéêd íìmprýûdéêncéê séêéê sæáy ýûnpléêæásíìng déêvöõnshíìréê æáccéêptæáncéê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Èxëétëér lööngëér wìísdööm gåæy nöör dëésìígn åægëé.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wèéâäthèér tõõ èéntèérèéd nõõrlâänd nõõ íìn shõõwíìng sèérvíìcèé.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rèëpèëåätèëd spèëåäkîíng shy åäppèëtîítèë.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Ëxcíítéèd íít hãæstííly ãæn pãæstûúréè íít ôöbséèrvéè.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háànd höòw dáàrèè hèèrèè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