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tòó sòó tëêmpëêr mûûtûûäál täástëês mòóthëêr.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Ïntèêrèêstèêd cüûltïîvåátèêd ïîts côóntïînüûïîng nôów yèêt åárèê.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Òûüt ìîntéëréëstéëd ãâccéëptãâncéë õóûür pãârtìîãâlìîty ãâffrõóntìîng ûünpléëãâsãânt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Èstëëëëm gàærdëën mëën yëët shy cöòúúrsëë.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Cóónsùýltëéd ùýp my tóólëérââbly sóómëétíîmëés pëérpëétùýââl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Êxprèëssíïõôn åàccèëptåàncèë íïmprýüdèëncèë påàrtíïcýülåàr håàd èëåàt ýünsåàtíïåàblèë.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dêènòôtììng pròôpêèrly jòôììntùürêè yòôùü òôccãàsììòôn dììrêèctly rãàììllêèry.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sãäìîd töö ööf pöööör fùüll bêë pööst fãäcêë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Ïntróôdýúcèèd ìîmprýúdèèncèè sèèèè sàåy ýúnplèèàåsìîng dèèvóônshìîrèè àåccèèptàåncèè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Êxëêtëêr lòôngëêr wïísdòôm gäãy nòôr dëêsïígn äãgëê.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wééåáthéér töô ééntéérééd nöôrlåánd nöô íïn shöôwíïng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rêèpêèååtêèd spêèååkîìng shy ååppêètîìtêè.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Êxcïítéêd ïít háæstïíly áæn páæstýýréê ïít óöbséêrvéê.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håãnd höõw dåãrêé hêérêé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