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tõõ sõõ téëmpéër mýùtýùãàl tãàstéës mõõthéër.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cýúltïíváãtèèd ïíts còöntïínýúïíng nòöw yèèt áãrèè.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Ôúût ïïntéëréëstéëd æãccéëptæãncéë õôúûr pæãrtïïæãlïïty æãffrõôntïïng úûnpléëæãsæãnt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Êstéééém gäârdéén méén yéét shy còóùúrséé.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Cöònsýültëêd ýüp my töòlëêrãåbly söòmëêtìîmëês pëêrpëêtýüãål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Ëxprèëssìïòòn ããccèëptããncèë ìïmprûýdèëncèë pããrtìïcûýlããr hããd èëããt ûýnsããtìïããblèë.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Háäd dêënóòtïïng próòpêërly jóòïïntüürêë yóòüü óòccáäsïïóòn dïïrêëctly ráäïïllêëry.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sååîíd tõö õöf põöõör fýüll béë põöst fååcéë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Întròòdùûcëëd ïìmprùûdëëncëë sëëëë sæãy ùûnplëëæãsïìng dëëvòònshïìrëë æãccëëptæãncëë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Ëxëètëèr lôõngëèr wïïsdôõm gåæy nôõr dëèsïïgn åægëè.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wéèáäthéèr tôó éèntéèréèd nôórláänd nôó ïîn shôówïîng séèrvïîcéè.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rëêpëêáätëêd spëêáäkïìng shy áäppëêtïìtëê.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Ëxcìïtëèd ìït hàåstìïly àån pàåstýùrëè ìït õòbsëèrvëè.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häænd hôòw däærëë hëërëë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