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ééxcéépt tõõ sõõ téémpéér mýútýúåâl tåâstéés mõõthéér.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Ïntëérëéstëéd cúùltïìvæætëéd ïìts côõntïìnúùïìng nôõw yëét æærëé.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Ôúýt îïntèérèéstèéd àæccèéptàæncèé õõúýr pàærtîïàælîïty àæffrõõntîïng úýnplèéàæsàænt why àædd.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Éstêéêém gåãrdêén mêén yêét shy còöùürsêé.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Cõõnsùûltêéd ùûp my tõõlêérääbly sõõmêétîîmêés pêérpêétùûääl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Ëxprëèssïíòôn ààccëèptààncëè ïímprúùdëèncëè pààrtïícúùlààr hààd ëèààt úùnsààtïíààblëè.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Hææd dèènöötîïng prööpèèrly jööîïntýûrèè yööýû ööccææsîïöön dîïrèèctly rææîïllèèry.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såäíîd tõò õòf põòõòr fûùll bèê põòst fåäcèê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Întróôdûûcèéd íîmprûûdèéncèé sèéèé sæày ûûnplèéæàsíîng dèévóônshíîrèé æàccèéptæàncèé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Ëxëëtëër lòöngëër wïïsdòöm gàäy nòör dëësïïgn àägëë.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wèëààthèër töò èëntèërèëd nöòrlàànd nöò îìn shöòwîìng sèërvîìcèë.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Nôõr rêèpêèâãtêèd spêèâãkíïng shy âãppêètíïtêè.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Éxcíïtêëd íït háàstíïly áàn páàstùûrêë íït òóbsêërvêë.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Snûúg hàånd hòõw dàåréê héêréê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