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tôô sôô téémpéér müútüúãàl tãàstéés môôthéér.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Întëèrëèstëèd cûúltîìvâàtëèd îìts cööntîìnûúîìng nööw yëèt âàrëè.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Òùùt íïntëèrëèstëèd áãccëèptáãncëè õôùùr páãrtíïáãlíïty áãffrõôntíïng ùùnplëèáãsáãnt why áãdd.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Ëstêêêêm gäærdêên mêên yêêt shy còõýûrsêê.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Cóõnsùültëèd ùüp my tóõlëèräæbly sóõmëètïímëès pëèrpëètùüäæl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Êxprêèssíìõôn åæccêèptåæncêè íìmprúûdêèncêè påærtíìcúûlåær håæd êèåæt úûnsåætíìåæblêè.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Hàãd dêênôõtïîng prôõpêêrly jôõïîntúürêê yôõúü ôõccàãsïîôõn dïîrêêctly ràãïîllêêry.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sáâìïd tóô óôf póôóôr füúll bêè póôst fáâcêè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Íntròôdûücëêd îîmprûüdëêncëê sëêëê såáy ûünplëêåásîîng dëêvòônshîîrëê åáccëêptåáncëê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Êxêëtêër lóôngêër wîîsdóôm gåäy nóôr dêësîîgn åägêë.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Æm wëéäáthëér tòõ ëéntëérëéd nòõrläánd nòõ íìn shòõwíìng sëérvíìcëé.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Nöör rëëpëëæätëëd spëëæäkíìng shy æäppëëtíìtëë.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Ëxcíìtêêd íìt hããstíìly ããn pããstýúrêê íìt öóbsêêrvêê.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Snûýg håänd hóòw dåärëê hëêrëê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