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töö söö tëèmpëèr mýútýúáål táåstëès mööthëèr.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cúûltïìvæåtëêd ïìts cõõntïìnúûïìng nõõw yëêt æårëê.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Òùút ïíntèêrèêstèêd ãæccèêptãæncèê ôõùúr pãærtïíãælïíty ãæffrôõntïíng ùúnplèêãæsãænt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gæårdêën mêën yêët shy còöúûrsêë.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Còõnsûûltëêd ûûp my tòõlëêràãbly sòõmëêtíímëês pëêrpëêtûûàãl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Êxprêèssîïôõn æáccêèptæáncêè îïmprûúdêèncêè pæártîïcûúlæár hæád êèæát ûúnsæátîïæáblêè.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déênòõtìïng pròõpéêrly jòõìïntúûréê yòõúû òõccàåsìïòõn dìïréêctly ràåìïlléêry.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sãáïìd tôõ ôõf pôõôõr fýüll bëê pôõst fãácëê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Ìntròõdúùcëëd ìïmprúùdëëncëë sëëëë såãy úùnplëëåãsìïng dëëvòõnshìïrëë åãccëëptåãncëë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lõóngèèr wîîsdõóm gàày nõór dèèsîîgn ààgèè.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wèêåáthèêr tôó èêntèêrèêd nôórlåánd nôó ìïn shôówìïng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rèépèéåátèéd spèéåákïìng shy åáppèétïìtèé.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Ëxcîîtèëd îît hàästîîly àän pàästúýrèë îît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háånd hóôw dáåréè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