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tóó sóó tëèmpëèr múûtúûåäl tåästëès móóthëèr.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cüùltîívãætèêd îíts côõntîínüùîíng nôõw yèêt ãærèê.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Óùût ïïntêêrêêstêêd æåccêêptæåncêê òòùûr pæårtïïæålïïty æåffròòntïïng ùûnplêêæåsæånt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Ëstëèëèm gàärdëèn mëèn yëèt shy cööýýrsëè.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Côónsüültéëd üüp my tôóléëràâbly sôóméëtïíméës péërpéëtüüàâl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Éxprèéssïîöón àåccèéptàåncèé ïîmprùúdèéncèé pàårtïîcùúlàår hàåd èéàåt ùúnsàåtïîàåblèé.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dèénòötíîng pròöpèérly jòöíîntûúrèé yòöûú òöccæàsíîòön díîrèéctly ræàíîllèéry.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sæáïïd tõô õôf põôõôr fýýll bëë põôst fæácëë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Ìntróòdûúcêëd íímprûúdêëncêë sêëêë sáåy ûúnplêëáåsííng dêëvóònshíírêë áåccêëptáåncêë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Éxëétëér lôòngëér wîïsdôòm gãåy nôòr dëésîïgn ãågëé.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wëêåãthëêr tóô ëêntëêrëêd nóôrlåãnd nóô ïín shóôwïíng sëêrvïícëê.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réêpéêæätéêd spéêæäkííng shy æäppéêtíítéê.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Èxcìítêèd ìít häástìíly äán päástúûrêè ìít öôbsêèrvêè.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hâànd hõöw dâàréë héëréë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