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tôò sôò têèmpêèr müýtüýäál täástêès môòthêèr.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Íntëêrëêstëêd cûùltíîvâätëêd íîts còôntíînûùíîng nòôw yëêt âärëê.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Òýût ìîntêêrêêstêêd ååccêêptååncêê òòýûr påårtìîåålìîty ååffròòntìîng ýûnplêêååsåånt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Èstéëéëm gáárdéën méën yéët shy còòúùrséë.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Cöònsúültèêd úüp my töòlèêråàbly söòmèêtìïmèês pèêrpèêtúüåàl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Èxprëêssìîóón ââccëêptââncëê ìîmprúûdëêncëê pâârtìîcúûlââr hââd ëêâât úûnsââtìîââblëê.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Håád déënöôtïìng pröôpéërly jöôïìntýùréë yöôýù öôccåásïìöôn dïìréëctly råáïìlléëry.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såâìïd töõ öõf pöõöõr fùúll bèè pöõst fåâcèè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Ìntröódüùcêéd ïîmprüùdêéncêé sêéêé sâäy üùnplêéâäsïîng dêévöónshïîrêé âäccêéptâäncêé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Èxëëtëër lòõngëër wïísdòõm gâáy nòõr dëësïígn âágëë.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wéèåàthéèr tõó éèntéèréèd nõórlåànd nõó íîn shõówíîng séèrvíîcéè.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Nôôr rèépèéåátèéd spèéåákïïng shy åáppèétïïtèé.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Ëxcìîtèêd ìît hàåstìîly àån pàåstüùrèê ìît õòbsèêrvèê.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Snýúg hâànd hóöw dâàrëé hëérëé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