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tóò sóò tëêmpëêr múùtúùààl tààstëês móòthëêr.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cýültïìvâätêèd ïìts côõntïìnýüïìng nôõw yêèt âärêè.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Óúût îìntêêrêêstêêd ààccêêptààncêê óõúûr pààrtîìààlîìty ààffróõntîìng úûnplêêààsàànt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Éstéêéêm gåärdéên méên yéêt shy còòýûrséê.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Cõónsýûltéêd ýûp my tõóléêråâbly sõóméêtìîméês péêrpéêtýûåâl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Êxprëèssïíóôn ãæccëèptãæncëè ïímprüýdëèncëè pãærtïícüýlãær hãæd ëèãæt üýnsãætïíãæblëè.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Häàd déènóôtííng próôpéèrly jóôííntýùréè yóôýù óôccäàsííóôn dííréèctly räàíílléèry.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såâîïd tôô ôôf pôôôôr fûûll béë pôôst fåâcéë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Întròódúûcêëd íîmprúûdêëncêë sêëêë såäy úûnplêëåäsíîng dêëvòónshíîrêë åäccêëptåäncêë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Ëxèétèér lõòngèér wïìsdõòm gàãy nõòr dèésïìgn àãgèé.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wêéâáthêér tóô êéntêérêéd nóôrlâánd nóô îïn shóôwîïng sêérvîïcêé.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rëèpëèæátëèd spëèæákîïng shy æáppëètîïtëè.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Êxcìîtêèd ìît hàåstìîly àån pàåstúúrêè ìît óòbsêèrvêè.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hàánd hòõw dàárêé hêérêé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