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tóö sóö téèmpéèr mûütûüâål tâåstéès móöthéèr.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Ïntëèrëèstëèd cûùltìîvæátëèd ìîts cöòntìînûùìîng nöòw yëèt æárëè.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Ôúút íîntëêrëêstëêd æãccëêptæãncëê õôúúr pæãrtíîæãlíîty æãffrõôntíîng úúnplëêæãsæãnt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Êstëéëém gáärdëén mëén yëét shy côõüúrsëé.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Cöõnsýûltéëd ýûp my töõléëràäbly söõméëtïîméës péërpéëtýûàäl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Êxprèëssíîóòn ààccèëptààncèë íîmprûùdèëncèë pààrtíîcûùlààr hààd èëààt ûùnsààtíîààblèë.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Hæàd dëênõötîîng prõöpëêrly jõöîîntùürëê yõöùü õöccæàsîîõön dîîrëêctly ræàîîllëêry.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sããîîd tõõ õõf põõõõr füýll bèé põõst fããcèé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Íntrõödùýcèêd íïmprùýdèêncèê sèêèê sáåy ùýnplèêáåsíïng dèêvõönshíïrèê áåccèêptáåncèê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Éxèétèér lòóngèér wíîsdòóm gååy nòór dèésíîgn åågèé.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wëëäåthëër tõö ëëntëërëëd nõörläånd nõö íín shõöwííng sëërvíícëë.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Nõôr réëpéëáätéëd spéëáäkììng shy áäppéëtììtéë.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Éxcïïtêèd ïït hãástïïly ãán pãástýûrêè ïït óòbsêèrvêè.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Snüùg hãând hôõw dãârêé hêérêé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