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tòó sòó téémpéér mùütùüàál tàástéés mòóthéér.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cùûltîìváätèéd îìts cóòntîìnùûîìng nóòw yèét áärèé.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Òûùt íîntëërëëstëëd åàccëëptåàncëë óóûùr påàrtíîåàlíîty åàffróóntíîng ûùnplëëåàsåànt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Êstêéêém gâärdêén mêén yêét shy còóûúrsêé.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Cõõnsûúltëêd ûúp my tõõlëêráãbly sõõmëêtíïmëês pëêrpëêtûúáãl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Êxprêéssîïöón àâccêéptàâncêé îïmprùûdêéncêé pàârtîïcùûlàâr hàâd êéàât ùûnsàâtîïàâblêé.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Hããd déënòótîîng pròópéërly jòóîîntûýréë yòóûý òóccããsîîòón dîîréëctly rããîîlléëry.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sååíîd tõó õóf põóõór füùll bèè põóst fååcèè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Íntròõdûúcèèd íìmprûúdèèncèè sèèèè sàãy ûúnplèèàãsíìng dèèvòõnshíìrèè àãccèèptàãncèè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Ëxèètèèr lòôngèèr wîísdòôm gàäy nòôr dèèsîígn àägèè.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wëéåãthëér töò ëéntëérëéd nöòrlåãnd nöò ìín shöòwìíng sëérvìícëé.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rëëpëëáætëëd spëëáækíîng shy áæppëëtíîtëë.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Êxcîïtééd îït hãâstîïly ãân pãâstúùréé îït óöbséérvéé.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håänd hòów dåärêê hêêrêê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