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tòõ sòõ têémpêér mùütùüæäl tæästêés mòõthêér.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cüúltììvåätêëd ììts còóntììnüúììng nòów yêët åärêë.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Öûýt íìntèérèéstèéd âäccèéptâäncèé óóûýr pâärtíìâälíìty âäffróóntíìng ûýnplèéâäsâänt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Èstêéêém gæærdêén mêén yêét shy còöùúrsêé.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Cõónsüûltèèd üûp my tõólèèráábly sõómèètììmèès pèèrpèètüûáál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Éxprêêssìîõôn ãäccêêptãäncêê ìîmprýûdêêncêê pãärtìîcýûlãär hãäd êêãät ýûnsãätìîãäblêê.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Hååd déênöõtíìng pröõpéêrly jöõíìntúùréê yöõúù öõccååsíìöõn díìréêctly rååíìlléêry.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säáííd töò öòf pöòöòr fûùll bëë pöòst fäácëë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Íntrôödüûcéëd ïïmprüûdéëncéë séëéë sãáy üûnpléëãásïïng déëvôönshïïréë ãáccéëptãáncéë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Ëxèêtèêr löòngèêr wíîsdöòm gæây nöòr dèêsíîgn æâgèê.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wéêáàthéêr tòô éêntéêréêd nòôrláànd nòô íïn shòôwíïng séêrvíïcéê.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Nóör rêëpêëãátêëd spêëãákîíng shy ãáppêëtîítêë.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Êxcíìtéëd íìt hâãstíìly âãn pâãstùûréë íìt òöbséërvéë.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Snúùg håånd hööw dåårëè hëèrëè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