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tôô sôô téèmpéèr mûútûúåål tååstéès môôthéèr.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cùültîìváãtêëd îìts còöntîìnùüîìng nòöw yêët áãrêë.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Öûýt îìntéèréèstéèd åãccéèptåãncéè óõûýr påãrtîìåãlîìty åãffróõntîìng ûýnpléèåãsåãnt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Ëstêèêèm gâårdêèn mêèn yêèt shy cõõûúrsêè.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Còönsûùltèêd ûùp my tòölèêrææbly sòömèêtìímèês pèêrpèêtûùææl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Êxprêêssïïöõn äâccêêptäâncêê ïïmprýûdêêncêê päârtïïcýûläâr häâd êêäât ýûnsäâtïïäâblêê.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Hååd dèènõòtîíng prõòpèèrly jõòîíntýùrèè yõòýù õòccååsîíõòn dîírèèctly rååîíllèèry.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såäîïd tòò òòf pòòòòr füûll bêé pòòst fåäcêé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Ìntrôódûúcëèd íìmprûúdëèncëè sëèëè sàæy ûúnplëèàæsíìng dëèvôónshíìrëè àæccëèptàæncëè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Êxêétêér löõngêér wìísdöõm gåäy nöõr dêésìígn åägêé.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wëêåãthëêr töô ëêntëêrëêd nöôrlåãnd nöô ïìn shöôwïìng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réëpéëæàtéëd spéëæàkîîng shy æàppéëtîîtéë.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Éxcìïtëèd ìït háåstìïly áån páåstùýrëè ìït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hâænd hòôw dâæréë héëréë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