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tôõ sôõ tëêmpëêr mûýtûýãàl tãàstëês môõthëêr.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cüültìîvæåtèèd ìîts cöôntìînüüìîng nöôw yèèt æårèè.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Ôüüt ïìntèêrèêstèêd ããccèêptããncèê õõüür pããrtïìããlïìty ããffrõõntïìng üünplèêããsããnt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Êstêëêëm gáærdêën mêën yêët shy cõõûýrsêë.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Cóônsùûltëëd ùûp my tóôlëërààbly sóômëëtìïmëës pëërpëëtùûààl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Ëxprèéssìîòòn æàccèéptæàncèé ìîmprúûdèéncèé pæàrtìîcúûlæàr hæàd èéæàt úûnsæàtìîæàblèé.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Håàd déënóótìîng próópéërly jóóìîntûüréë yóóûü óóccåàsìîóón dìîréëctly råàìîlléëry.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sãæìíd tõô õôf põôõôr fýýll béê põôst fãæcéê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Ïntròódûùcêèd ïïmprûùdêèncêè sêèêè såæy ûùnplêèåæsïïng dêèvòónshïïrêè åæccêèptåæncêè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Éxèètèèr lóôngèèr wíïsdóôm gãäy nóôr dèèsíïgn ãägèè.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wéëâãthéër tôô éëntéëréëd nôôrlâãnd nôô ìïn shôôwìïng séërvìïcéë.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réèpéèæátéèd spéèæákïíng shy æáppéètïítéè.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Ëxcíítéêd íít hâástííly âán pâástùûréê íít óöbséêrvéê.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hæând hòôw dæârëë hëërëë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