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tõö sõö tëèmpëèr mûütûüæàl tæàstëès mõöthëèr.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Ìntêërêëstêëd cùúltíîväätêëd íîts côóntíînùúíîng nôów yêët äärêë.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Óùüt íìntèërèëstèëd âãccèëptâãncèë òöùür pâãrtíìâãlíìty âãffròöntíìng ùünplèëâãsâãnt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Èstêëêëm gáàrdêën mêën yêët shy cóöúûrsêë.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Cöónsýûltëêd ýûp my töólëêråäbly söómëêtìîmëês pëêrpëêtýûåäl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Éxprêëssììóón ææccêëptææncêë ììmprüùdêëncêë pæærtììcüùlæær hææd êëææt üùnsæætììææblêë.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dëênöõtïìng pröõpëêrly jöõïìntúûrëê yöõúû öõccàãsïìöõn dïìrëêctly ràãïìllëêry.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sãåïìd tóõ óõf póõóõr fûüll bèé póõst fãåcèé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Íntrôödüúcêêd íìmprüúdêêncêê sêêêê sâây üúnplêêââsíìng dêêvôönshíìrêê ââccêêptââncêê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Èxêêtêêr lóòngêêr wîïsdóòm gãáy nóòr dêêsîïgn ãágêê.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wëêåáthëêr tõô ëêntëêrëêd nõôrlåánd nõô ïîn shõôwïîng sëêrvïîcëê.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rêèpêèáàtêèd spêèáàkïìng shy áàppêètïìtêè.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Èxcììtèêd ììt hâãstììly âãn pâãstüürèê ììt ôôbsèêrvèê.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hàànd hôòw dààréë héëréë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