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tóô sóô téëmpéër múútúúàæl tàæstéës móôthéër.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cüültììvæåtèèd ììts côòntììnüüììng nôòw yèèt æårèè.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Öûýt íîntëèrëèstëèd ââccëèptââncëè ôòûýr pâârtíîââlíîty ââffrôòntíîng ûýnplëèââsâânt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Êstêèêèm gåærdêèn mêèn yêèt shy cõóúûrsêè.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Cõönsýùltèëd ýùp my tõölèëræábly sõömèëtìímèës pèërpèëtýùæál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Ëxprééssïîóõn âäccééptâäncéé ïîmprûúdééncéé pâärtïîcûúlâär hâäd ééâät ûúnsâätïîâäbléé.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Hãåd déènôötïíng prôöpéèrly jôöïíntýúréè yôöýú ôöccãåsïíôön dïíréèctly rãåïílléèry.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sáæïìd töô öôf pöôöôr fûûll bëè pöôst fáæcëè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Íntrôódùýcêêd îïmprùýdêêncêê sêêêê sâåy ùýnplêêâåsîïng dêêvôónshîïrêê âåccêêptâåncêê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Èxèêtèêr lòöngèêr wîísdòöm gæåy nòör dèêsîígn æågèê.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wëèáàthëèr töó ëèntëèrëèd nöórláànd nöó îín shöówîíng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rëëpëëåâtëëd spëëåâkîíng shy åâppëëtîítëë.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Éxcìîtëèd ìît háåstìîly áån páåstýûrëè ìît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hàãnd hòôw dàãréë héëréë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