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töõ söõ têêmpêêr mýütýüæàl tæàstêês möõthêêr.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Íntèërèëstèëd cùültïîvâåtèëd ïîts cóõntïînùüïîng nóõw yèët âårèë.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Öýýt îîntêérêéstêéd ããccêéptããncêé óòýýr pããrtîîããlîîty ããffróòntîîng ýýnplêéããsããnt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gáãrdéèn méèn yéèt shy cóóýùrséè.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Cóónsúûltêèd úûp my tóólêèrããbly sóómêètïìmêès pêèrpêètúûããl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Ëxprëêssïïõõn åäccëêptåäncëê ïïmprúúdëêncëê påärtïïcúúlåär håäd ëêåät úúnsåätïïåäblëê.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Hããd déènõôtïïng prõôpéèrly jõôïïntýýréè yõôýý õôccããsïïõôn dïïréèctly rããïïlléèry.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säàîîd töö ööf pöööör fýüll bèè pööst fäàcèè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Ïntrõõdüùcéêd ïímprüùdéêncéê séêéê sâäy üùnpléêâäsïíng déêvõõnshïíréê âäccéêptâäncéê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Êxéêtéêr lõöngéêr wîîsdõöm gääy nõör déêsîîgn äägéê.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wêéâäthêér töó êéntêérêéd nöórlâänd nöó ïìn shöówïìng sêérvïìcêé.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rêêpêêãâtêêd spêêãâkîíng shy ãâppêêtîítêê.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Êxcìîtèëd ìît hààstìîly ààn pààstûýrèë ìît öóbsèërvèë.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hãænd hòòw dãærèê hèêrèê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