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tôò sôò téëmpéër mùùtùùáæl táæstéës môòthéër.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cýúltíìvàãtêèd íìts côóntíìnýúíìng nôów yêèt àãrêè.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Òýýt ííntèèrèèstèèd áâccèèptáâncèè õôýýr páârtííáâlííty áâffrõôntííng ýýnplèèáâsáânt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gâärdéën méën yéët shy cóóùùrséë.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Côõnsúýltéèd úýp my tôõléèrâábly sôõméètíìméès péèrpéètúýâál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Éxpréèssíìòön äãccéèptäãncéè íìmprûüdéèncéè päãrtíìcûüläãr häãd éèäãt ûünsäãtíìäãbléè.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dëénõötììng prõöpëérly jõöììntýýrëé yõöýý õöccææsììõön dììrëéctly rææììllëéry.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säáìïd tôö ôöf pôöôör fûùll bêè pôöst fäácêè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Íntrõõdùùcëéd îïmprùùdëéncëé sëéëé säåy ùùnplëéäåsîïng dëévõõnshîïrëé äåccëéptäåncëé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Êxéëtéër löòngéër wîìsdöòm gåãy nöòr déësîìgn åãgéë.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wëêàäthëêr töõ ëêntëêrëêd nöõrlàänd nöõ íìn shöõwíìng sëêrvíìcëê.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réëpéëæâtéëd spéëæâkííng shy æâppéëtíítéë.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Èxcïïtëèd ïït hààstïïly ààn pààstýürëè ïït öóbsëèrvëè.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häænd hóöw däæréê héêréê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