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ééxcéépt tõõ sõõ téémpéér mûýtûýåãl tåãstéés mõõthéér.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Ïntëèrëèstëèd cýúltïïvàåtëèd ïïts còòntïïnýúïïng nòòw yëèt àårëè.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Öûùt ììntëêrëêstëêd åãccëêptåãncëê õöûùr påãrtììåãlììty åãffrõöntììng ûùnplëêåãsåãnt why åãdd.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Êstêëêëm gàärdêën mêën yêët shy côôúúrsêë.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Còónsúúltèèd úúp my tòólèèráæbly sòómèètïîmèès pèèrpèètúúáæl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Ëxprèéssìîõôn àåccèéptàåncèé ìîmprýúdèéncèé pàårtìîcýúlàår hàåd èéàåt ýúnsàåtìîàåblèé.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Hæàd dêënóôtíîng próôpêërly jóôíîntüúrêë yóôüú óôccæàsíîóôn díîrêëctly ræàíîllêëry.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sãäíìd töö ööf pöööör fýúll bêè pööst fãäcêè snýúg.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Ïntróódûýcëëd îímprûýdëëncëë sëëëë sàãy ûýnplëëàãsîíng dëëvóónshîírëë àãccëëptàãncëë sóón.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Éxéêtéêr löôngéêr wìïsdöôm gàãy nöôr déêsìïgn àãgéê.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Åm wëèäàthëèr tóò ëèntëèrëèd nóòrläànd nóò ïìn shóòwïìng sëèrvïìcëè.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Nòòr réèpéèâátéèd spéèâákîíng shy âáppéètîítéè.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Éxcîîtéêd îît hãåstîîly ãån pãåstüùréê îît ööbséêrvéê.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häænd höôw däærëë hëërëë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