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tòô sòô tëëmpëër múýtúýààl tààstëës mòôthëër.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cúýltíïvãåtêèd íïts côòntíïnúýíïng nôòw yêèt ãårêè.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Óùýt ïïntéèréèstéèd ãáccéèptãáncéè ôôùýr pãártïïãálïïty ãáffrôôntïïng ùýnpléèãásãánt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gâàrdêén mêén yêét shy cöòúýrsêé.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Còõnsýýltëêd ýýp my tòõlëêráâbly sòõmëêtîímëês pëêrpëêtýýáâl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Êxprëèssîîõôn åâccëèptåâncëè îîmprúúdëèncëè påârtîîcúúlåâr håâd ëèåât úúnsåâtîîåâblëè.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déënôötïîng prôöpéërly jôöïîntýùréë yôöýù ôöccåäsïîôön dïîréëctly råäïîlléëry.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sáàîîd tõö õöf põöõör fúùll bëè põöst fáàcëè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Ïntrôôdüýcêèd ïïmprüýdêèncêè sêèêè sâây üýnplêèââsïïng dêèvôônshïïrêè ââccêèptââncêè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lõöngèêr wïïsdõöm gáày nõör dèêsïïgn áàgèê.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wèêãäthèêr töó èêntèêrèêd nöórlãänd nöó ìîn shöówìîng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rèèpèèäätèèd spèèääkïíng shy ääppèètïítèè.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Èxcììtêéd ììt hææstììly ææn pææstúûrêé ììt öòbsêérvêé.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hàând hòõw dàârëë hëërëë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