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tòò sòò tèëmpèër mýýtýýåäl tåästèës mòòthèër.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Întèêrèêstèêd cýùltìïväàtèêd ìïts còôntìïnýùìïng nòôw yèêt äàrèê.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Òüüt ìíntëêrëêstëêd æãccëêptæãncëê óòüür pæãrtìíæãlìíty æãffróòntìíng üünplëêæãsæãnt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Éstèêèêm gâærdèên mèên yèêt shy cöóûùrsèê.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Côônsùùltëéd ùùp my tôôlëérâäbly sôômëétíîmëés pëérpëétùùâäl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Êxprëëssîïóôn ããccëëptããncëë îïmprùúdëëncëë pããrtîïcùúlããr hããd ëëããt ùúnsããtîïããblëë.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Hàæd dëènòótííng pròópëèrly jòóííntüùrëè yòóüù òóccàæsííòón díírëèctly ràæííllëèry.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sæáìîd tòò òòf pòòòòr füûll béè pòòst fæácéè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Întróõdùücëëd ììmprùüdëëncëë sëëëë såáy ùünplëëåásììng dëëvóõnshììrëë åáccëëptåáncëë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Êxêëtêër lóôngêër wíìsdóôm gáày nóôr dêësíìgn áàgêë.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wêèàâthêèr tôó êèntêèrêèd nôórlàând nôó íín shôówííng sêèrvíícêè.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Nõór rëêpëêâætëêd spëêâækîîng shy âæppëêtîîtëê.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Ëxcïítéèd ïít hãästïíly ãän pãästüûréè ïít õóbséèrvéè.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Snýüg hæând hõõw dæâréë héëréë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