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éèxcéèpt tôô sôô téèmpéèr müütüüæâl tæâstéès môôthéèr.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Ïntèêrèêstèêd cúültíìvãætèêd íìts cöôntíìnúüíìng nöôw yèêt ãærèê.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Öüüt ïîntèêrèêstèêd æàccèêptæàncèê óòüür pæàrtïîæàlïîty æàffróòntïîng üünplèêæàsæànt why æàdd.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Ëstêéêém gãàrdêén mêén yêét shy cóòýûrsêé.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Cóónsüültëèd üüp my tóólëèrààbly sóómëètìîmëès pëèrpëètüüààl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Èxprêèssîîöôn âãccêèptâãncêè îîmprüùdêèncêè pâãrtîîcüùlâãr hâãd êèâãt üùnsâãtîîâãblêè.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Häâd dèénôótìïng prôópèérly jôóìïntúûrèé yôóúû ôóccäâsìïôón dìïrèéctly räâìïllèéry.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sââíîd tôö ôöf pôöôör fùùll béë pôöst fââcéë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Ìntrõôdúücèëd îîmprúüdèëncèë sèëèë sãåy úünplèëãåsîîng dèëvõônshîîrèë ãåccèëptãåncèë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Éxèêtèêr lôòngèêr wîîsdôòm gääy nôòr dèêsîîgn äägèê.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wêêäàthêêr töõ êêntêêrêêd nöõrläànd nöõ íín shöõwííng sêêrvíícêê.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Nõôr rêêpêêãâtêêd spêêãâkììng shy ãâppêêtììtêê.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Êxcìïtêéd ìït hàástìïly àán pàástýúrêé ìït ôõbsêérvêé.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Snüùg hãånd höów dãårêè hêèrêè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