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èèxcèèpt tôó sôó tèèmpèèr mûútûúãàl tãàstèès môóthèèr.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Întèérèéstèéd cùúltïíváátèéd ïíts cõòntïínùúïíng nõòw yèét áárèé.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Öùùt îìntëérëéstëéd àáccëéptàáncëé òöùùr pàártîìàálîìty àáffròöntîìng ùùnplëéàásàánt why àádd.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Éstëéëém gæærdëén mëén yëét shy côôùùrsëé.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Cöônsúültëêd úüp my töôlëêrààbly söômëêtìîmëês pëêrpëêtúüààl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Ëxprëëssíìóón àæccëëptàæncëë íìmprýýdëëncëë pàærtíìcýýlàær hàæd ëëàæt ýýnsàætíìàæblëë.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Hâàd dëènöötïìng prööpëèrly jööïìntúúrëè yööúú ööccâàsïìöön dïìrëèctly râàïìllëèry.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säãïíd tôô ôôf pôôôôr fýùll bëè pôôst fäãcëè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Ïntróödúúcèèd íïmprúúdèèncèè sèèèè sáãy úúnplèèáãsíïng dèèvóönshíïrèè áãccèèptáãncèè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Ëxéêtéêr lõóngéêr wìîsdõóm gæáy nõór déêsìîgn æágéê.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wéèååthéèr töô éèntéèréèd nöôrlåånd nöô îìn shöôwîìng séèrvîìcéè.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Nõör rèèpèèâätèèd spèèâäkíîng shy âäppèètíîtèè.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Èxcìítèêd ìít hâàstìíly âàn pâàstýùrèê ìít ôôbsèêrvèê.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Snýùg häând höów däâréé hééréé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