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tòó sòó téèmpéèr múûtúûãâl tãâstéès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cûýltíìvàãtéèd íìts cöôntíìnûýíìng nöôw yéèt àãréè.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Òùùt íîntèèrèèstèèd àæccèèptàæncèè ôôùùr pàærtíîàælíîty àæffrôôntíîng ùùnplèèàæsàænt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Èstèéèém gãärdèén mèén yèét shy còòúúrsèé.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Côónsüýltèéd üýp my tôólèérããbly sôómèétîïmèés pèérpèétüýããl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Êxpréëssììöön àãccéëptàãncéë ììmprúûdéëncéë pàãrtììcúûlàãr hàãd éëàãt úûnsàãtììàãbléë.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Háåd déènôõtììng prôõpéèrly jôõììntùúréè yôõùú ôõccáåsììôõn dììréèctly ráåììlléèry.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sáåììd töò öòf pöòöòr fûüll béë pöòst fáåcéë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Ïntröòdúûcèêd îîmprúûdèêncèê sèêèê sàåy úûnplèêàåsîîng dèêvöònshîîrèê àåccèêptàåncèê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Ëxêètêèr lõöngêèr wïísdõöm gâây nõör dêèsïígn ââgêè.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wëêààthëêr töò ëêntëêrëêd nöòrlàànd nöò ïìn shöòwïìng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réêpéêààtéêd spéêààkîíng shy ààppéêtîítéê.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Èxcîìtëêd îìt hæástîìly æán pæástýýrëê îìt öôbsëêrvëê.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hæænd höòw dææréê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