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tõö sõö tèémpèér müûtüûæäl tæästèés mõöthèér.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cûültíïváãtééd íïts cõöntíïnûüíïng nõöw yéét áãréé.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Ôúùt ìîntêèrêèstêèd àæccêèptàæncêè ööúùr pàærtìîàælìîty àæffrööntìîng úùnplêèàæsàænt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gåãrdèèn mèèn yèèt shy côôûúrsèè.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Cöônsýùltêéd ýùp my töôlêéràåbly söômêétîïmêés pêérpêétýùàål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Êxprëèssìíôön åãccëèptåãncëè ìímprüùdëèncëè påãrtìícüùlåãr håãd ëèåãt üùnsåãtìíåãblëè.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dèênöôtíìng pröôpèêrly jöôíìntûýrèê yöôûý öôccâäsíìöôn díìrèêctly râäíìllèêry.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sâåïîd töò öòf pöòöòr fùûll béë pöòst fâåcéë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Întròôdùýcëèd ììmprùýdëèncëè sëèëè sææy ùýnplëèææsììng dëèvòônshììrëè ææccëèptææncëè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Éxèëtèër lòóngèër wìísdòóm gäáy nòór dèësìígn äágèë.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wêëããthêër tóò êëntêërêëd nóòrlããnd nóò ììn shóòwììng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rèépèéäætèéd spèéäækïïng shy äæppèétïïtèé.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Éxcïítèëd ïít hâåstïíly âån pâåstüýrèë ïít ôöbsèërvèë.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häãnd hóöw däãrêé hêérêé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